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00" w:rsidRPr="00883CE6" w:rsidRDefault="00883CE6">
      <w:pPr>
        <w:spacing w:after="0" w:line="408" w:lineRule="auto"/>
        <w:ind w:left="120"/>
        <w:jc w:val="center"/>
        <w:rPr>
          <w:lang w:val="ru-RU"/>
        </w:rPr>
      </w:pPr>
      <w:bookmarkStart w:id="0" w:name="block-19804379"/>
      <w:r w:rsidRPr="00883C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7000" w:rsidRPr="00883CE6" w:rsidRDefault="00883CE6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883C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83C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7000" w:rsidRPr="00883CE6" w:rsidRDefault="00883CE6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883CE6">
        <w:rPr>
          <w:rFonts w:ascii="Times New Roman" w:hAnsi="Times New Roman"/>
          <w:b/>
          <w:color w:val="000000"/>
          <w:sz w:val="28"/>
          <w:lang w:val="ru-RU"/>
        </w:rPr>
        <w:t>УО МР "</w:t>
      </w:r>
      <w:proofErr w:type="spellStart"/>
      <w:r w:rsidRPr="00883CE6">
        <w:rPr>
          <w:rFonts w:ascii="Times New Roman" w:hAnsi="Times New Roman"/>
          <w:b/>
          <w:color w:val="000000"/>
          <w:sz w:val="28"/>
          <w:lang w:val="ru-RU"/>
        </w:rPr>
        <w:t>Сулейман-Стальский</w:t>
      </w:r>
      <w:proofErr w:type="spellEnd"/>
      <w:r w:rsidRPr="00883CE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147000" w:rsidRPr="00F128C1" w:rsidRDefault="00883CE6">
      <w:pPr>
        <w:spacing w:after="0" w:line="408" w:lineRule="auto"/>
        <w:ind w:left="120"/>
        <w:jc w:val="center"/>
        <w:rPr>
          <w:lang w:val="ru-RU"/>
        </w:rPr>
      </w:pPr>
      <w:r w:rsidRPr="00F128C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128C1">
        <w:rPr>
          <w:rFonts w:ascii="Times New Roman" w:hAnsi="Times New Roman"/>
          <w:b/>
          <w:color w:val="000000"/>
          <w:sz w:val="28"/>
          <w:lang w:val="ru-RU"/>
        </w:rPr>
        <w:t>Птикентская</w:t>
      </w:r>
      <w:proofErr w:type="spellEnd"/>
      <w:r w:rsidRPr="00F128C1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147000" w:rsidRPr="00F128C1" w:rsidRDefault="00147000">
      <w:pPr>
        <w:spacing w:after="0"/>
        <w:ind w:left="120"/>
        <w:rPr>
          <w:lang w:val="ru-RU"/>
        </w:rPr>
      </w:pPr>
    </w:p>
    <w:p w:rsidR="00147000" w:rsidRPr="003544CF" w:rsidRDefault="00147000">
      <w:pPr>
        <w:spacing w:after="0"/>
        <w:ind w:left="120"/>
        <w:rPr>
          <w:lang w:val="ru-RU"/>
        </w:rPr>
      </w:pPr>
    </w:p>
    <w:tbl>
      <w:tblPr>
        <w:tblW w:w="10065" w:type="dxa"/>
        <w:tblInd w:w="-459" w:type="dxa"/>
        <w:tblLook w:val="04A0"/>
      </w:tblPr>
      <w:tblGrid>
        <w:gridCol w:w="3828"/>
        <w:gridCol w:w="2268"/>
        <w:gridCol w:w="3969"/>
      </w:tblGrid>
      <w:tr w:rsidR="00883CE6" w:rsidRPr="00F128C1" w:rsidTr="0057352C">
        <w:trPr>
          <w:trHeight w:val="2707"/>
        </w:trPr>
        <w:tc>
          <w:tcPr>
            <w:tcW w:w="3828" w:type="dxa"/>
          </w:tcPr>
          <w:p w:rsidR="0057352C" w:rsidRPr="0040209D" w:rsidRDefault="0057352C" w:rsidP="0057352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7352C" w:rsidRDefault="0057352C" w:rsidP="005735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МО</w:t>
            </w:r>
          </w:p>
          <w:p w:rsidR="0057352C" w:rsidRPr="00687E64" w:rsidRDefault="0057352C" w:rsidP="0057352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proofErr w:type="gramStart"/>
            <w:r w:rsidRPr="00687E64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Худ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–</w:t>
            </w:r>
            <w:r w:rsidRPr="00687E64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прикладного</w:t>
            </w:r>
            <w:proofErr w:type="gramEnd"/>
            <w:r w:rsidRPr="00687E64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и </w:t>
            </w:r>
          </w:p>
          <w:p w:rsidR="0057352C" w:rsidRPr="00687E64" w:rsidRDefault="0057352C" w:rsidP="0057352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proofErr w:type="spellStart"/>
            <w:r w:rsidRPr="00687E64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здоровьесберегающего</w:t>
            </w:r>
            <w:proofErr w:type="spellEnd"/>
          </w:p>
          <w:p w:rsidR="0057352C" w:rsidRPr="00687E64" w:rsidRDefault="0057352C" w:rsidP="0057352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87E64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цикла</w:t>
            </w:r>
          </w:p>
          <w:p w:rsidR="0057352C" w:rsidRDefault="0057352C" w:rsidP="00573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Абушарифов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Р.К.</w:t>
            </w:r>
          </w:p>
          <w:p w:rsidR="0057352C" w:rsidRPr="00687E64" w:rsidRDefault="0057352C" w:rsidP="00573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57352C" w:rsidRDefault="0057352C" w:rsidP="00573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83CE6" w:rsidRPr="0040209D" w:rsidRDefault="00883CE6" w:rsidP="00573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883CE6" w:rsidRPr="0040209D" w:rsidRDefault="00883CE6" w:rsidP="00883CE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57352C" w:rsidRDefault="0057352C" w:rsidP="005735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7352C" w:rsidRPr="008944ED" w:rsidRDefault="0057352C" w:rsidP="005735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7352C" w:rsidRPr="008944ED" w:rsidRDefault="0057352C" w:rsidP="005735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Гаджимуслимов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К.А.</w:t>
            </w:r>
          </w:p>
          <w:p w:rsidR="0057352C" w:rsidRDefault="00FA4DFC" w:rsidP="00573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№25</w:t>
            </w:r>
            <w:r w:rsidR="005735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-23 </w:t>
            </w:r>
          </w:p>
          <w:p w:rsidR="0057352C" w:rsidRPr="00687E64" w:rsidRDefault="0057352C" w:rsidP="00573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8"/>
                <w:szCs w:val="8"/>
                <w:lang w:val="ru-RU"/>
              </w:rPr>
            </w:pPr>
          </w:p>
          <w:p w:rsidR="0057352C" w:rsidRDefault="0057352C" w:rsidP="00573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883CE6" w:rsidRPr="0040209D" w:rsidRDefault="00883CE6" w:rsidP="005735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7000" w:rsidRPr="00F128C1" w:rsidRDefault="00147000">
      <w:pPr>
        <w:spacing w:after="0"/>
        <w:ind w:left="120"/>
        <w:rPr>
          <w:lang w:val="ru-RU"/>
        </w:rPr>
      </w:pPr>
    </w:p>
    <w:p w:rsidR="00147000" w:rsidRPr="00F128C1" w:rsidRDefault="00147000">
      <w:pPr>
        <w:spacing w:after="0"/>
        <w:ind w:left="120"/>
        <w:rPr>
          <w:lang w:val="ru-RU"/>
        </w:rPr>
      </w:pPr>
    </w:p>
    <w:p w:rsidR="00147000" w:rsidRDefault="00147000">
      <w:pPr>
        <w:spacing w:after="0"/>
        <w:ind w:left="120"/>
        <w:rPr>
          <w:lang w:val="ru-RU"/>
        </w:rPr>
      </w:pPr>
    </w:p>
    <w:p w:rsidR="0057352C" w:rsidRPr="0057352C" w:rsidRDefault="0057352C">
      <w:pPr>
        <w:spacing w:after="0"/>
        <w:ind w:left="120"/>
        <w:rPr>
          <w:sz w:val="16"/>
          <w:szCs w:val="16"/>
          <w:lang w:val="ru-RU"/>
        </w:rPr>
      </w:pPr>
    </w:p>
    <w:p w:rsidR="00147000" w:rsidRPr="00F128C1" w:rsidRDefault="00883CE6">
      <w:pPr>
        <w:spacing w:after="0" w:line="408" w:lineRule="auto"/>
        <w:ind w:left="120"/>
        <w:jc w:val="center"/>
        <w:rPr>
          <w:lang w:val="ru-RU"/>
        </w:rPr>
      </w:pPr>
      <w:r w:rsidRPr="00F128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7000" w:rsidRPr="00F128C1" w:rsidRDefault="00883CE6">
      <w:pPr>
        <w:spacing w:after="0" w:line="408" w:lineRule="auto"/>
        <w:ind w:left="120"/>
        <w:jc w:val="center"/>
        <w:rPr>
          <w:lang w:val="ru-RU"/>
        </w:rPr>
      </w:pPr>
      <w:r w:rsidRPr="00F128C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28C1">
        <w:rPr>
          <w:rFonts w:ascii="Times New Roman" w:hAnsi="Times New Roman"/>
          <w:color w:val="000000"/>
          <w:sz w:val="28"/>
          <w:lang w:val="ru-RU"/>
        </w:rPr>
        <w:t xml:space="preserve"> 2647059)</w:t>
      </w:r>
    </w:p>
    <w:p w:rsidR="00147000" w:rsidRPr="00F128C1" w:rsidRDefault="00147000">
      <w:pPr>
        <w:spacing w:after="0"/>
        <w:ind w:left="120"/>
        <w:jc w:val="center"/>
        <w:rPr>
          <w:lang w:val="ru-RU"/>
        </w:rPr>
      </w:pPr>
    </w:p>
    <w:p w:rsidR="00147000" w:rsidRPr="00883CE6" w:rsidRDefault="00883CE6">
      <w:pPr>
        <w:spacing w:after="0" w:line="408" w:lineRule="auto"/>
        <w:ind w:left="120"/>
        <w:jc w:val="center"/>
        <w:rPr>
          <w:lang w:val="ru-RU"/>
        </w:rPr>
      </w:pPr>
      <w:r w:rsidRPr="00883CE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147000" w:rsidRPr="00883CE6" w:rsidRDefault="00883CE6">
      <w:pPr>
        <w:spacing w:after="0" w:line="408" w:lineRule="auto"/>
        <w:ind w:left="120"/>
        <w:jc w:val="center"/>
        <w:rPr>
          <w:lang w:val="ru-RU"/>
        </w:rPr>
      </w:pPr>
      <w:r w:rsidRPr="00883CE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47000" w:rsidRPr="00883CE6" w:rsidRDefault="00147000">
      <w:pPr>
        <w:spacing w:after="0"/>
        <w:ind w:left="120"/>
        <w:jc w:val="center"/>
        <w:rPr>
          <w:lang w:val="ru-RU"/>
        </w:rPr>
      </w:pPr>
    </w:p>
    <w:p w:rsidR="00147000" w:rsidRPr="00883CE6" w:rsidRDefault="00147000">
      <w:pPr>
        <w:spacing w:after="0"/>
        <w:ind w:left="120"/>
        <w:jc w:val="center"/>
        <w:rPr>
          <w:lang w:val="ru-RU"/>
        </w:rPr>
      </w:pPr>
    </w:p>
    <w:p w:rsidR="00147000" w:rsidRPr="00883CE6" w:rsidRDefault="00147000">
      <w:pPr>
        <w:spacing w:after="0"/>
        <w:ind w:left="120"/>
        <w:jc w:val="center"/>
        <w:rPr>
          <w:lang w:val="ru-RU"/>
        </w:rPr>
      </w:pPr>
    </w:p>
    <w:p w:rsidR="00147000" w:rsidRPr="00883CE6" w:rsidRDefault="00147000">
      <w:pPr>
        <w:spacing w:after="0"/>
        <w:ind w:left="120"/>
        <w:jc w:val="center"/>
        <w:rPr>
          <w:lang w:val="ru-RU"/>
        </w:rPr>
      </w:pPr>
    </w:p>
    <w:p w:rsidR="00147000" w:rsidRDefault="00147000">
      <w:pPr>
        <w:spacing w:after="0"/>
        <w:ind w:left="120"/>
        <w:jc w:val="center"/>
        <w:rPr>
          <w:lang w:val="ru-RU"/>
        </w:rPr>
      </w:pPr>
    </w:p>
    <w:p w:rsidR="0057352C" w:rsidRDefault="0057352C">
      <w:pPr>
        <w:spacing w:after="0"/>
        <w:ind w:left="120"/>
        <w:jc w:val="center"/>
        <w:rPr>
          <w:lang w:val="ru-RU"/>
        </w:rPr>
      </w:pPr>
    </w:p>
    <w:p w:rsidR="0057352C" w:rsidRDefault="0057352C">
      <w:pPr>
        <w:spacing w:after="0"/>
        <w:ind w:left="120"/>
        <w:jc w:val="center"/>
        <w:rPr>
          <w:lang w:val="ru-RU"/>
        </w:rPr>
      </w:pPr>
    </w:p>
    <w:p w:rsidR="0041293B" w:rsidRPr="00883CE6" w:rsidRDefault="0041293B">
      <w:pPr>
        <w:spacing w:after="0"/>
        <w:ind w:left="120"/>
        <w:jc w:val="center"/>
        <w:rPr>
          <w:lang w:val="ru-RU"/>
        </w:rPr>
      </w:pPr>
    </w:p>
    <w:p w:rsidR="00FA56CA" w:rsidRPr="00FA56CA" w:rsidRDefault="00FA56CA" w:rsidP="0057352C">
      <w:pPr>
        <w:spacing w:after="0" w:line="360" w:lineRule="auto"/>
        <w:ind w:left="-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56CA">
        <w:rPr>
          <w:rFonts w:ascii="Times New Roman" w:hAnsi="Times New Roman" w:cs="Times New Roman"/>
          <w:b/>
          <w:sz w:val="28"/>
          <w:szCs w:val="28"/>
          <w:lang w:val="ru-RU"/>
        </w:rPr>
        <w:t>Учитель</w:t>
      </w:r>
      <w:r w:rsidR="0041293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физической культуры</w:t>
      </w:r>
      <w:r w:rsidRPr="00FA56CA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147000" w:rsidRPr="00FA56CA" w:rsidRDefault="00FA56CA" w:rsidP="0057352C">
      <w:pPr>
        <w:spacing w:after="0" w:line="360" w:lineRule="auto"/>
        <w:ind w:left="-42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A56CA">
        <w:rPr>
          <w:rFonts w:ascii="Times New Roman" w:hAnsi="Times New Roman" w:cs="Times New Roman"/>
          <w:sz w:val="28"/>
          <w:szCs w:val="28"/>
          <w:lang w:val="ru-RU"/>
        </w:rPr>
        <w:t>Абушарифов</w:t>
      </w:r>
      <w:proofErr w:type="spellEnd"/>
      <w:r w:rsidRPr="00FA56CA">
        <w:rPr>
          <w:rFonts w:ascii="Times New Roman" w:hAnsi="Times New Roman" w:cs="Times New Roman"/>
          <w:sz w:val="28"/>
          <w:szCs w:val="28"/>
          <w:lang w:val="ru-RU"/>
        </w:rPr>
        <w:t xml:space="preserve"> Р.К.</w:t>
      </w:r>
    </w:p>
    <w:p w:rsidR="00147000" w:rsidRPr="00883CE6" w:rsidRDefault="00147000" w:rsidP="0057352C">
      <w:pPr>
        <w:spacing w:after="0" w:line="360" w:lineRule="auto"/>
        <w:ind w:left="120"/>
        <w:rPr>
          <w:lang w:val="ru-RU"/>
        </w:rPr>
      </w:pPr>
    </w:p>
    <w:p w:rsidR="00147000" w:rsidRPr="00883CE6" w:rsidRDefault="00147000">
      <w:pPr>
        <w:spacing w:after="0"/>
        <w:ind w:left="120"/>
        <w:jc w:val="center"/>
        <w:rPr>
          <w:lang w:val="ru-RU"/>
        </w:rPr>
      </w:pPr>
    </w:p>
    <w:p w:rsidR="00FA56CA" w:rsidRDefault="00FA56CA">
      <w:pPr>
        <w:spacing w:after="0"/>
        <w:ind w:left="120"/>
        <w:jc w:val="center"/>
        <w:rPr>
          <w:lang w:val="ru-RU"/>
        </w:rPr>
      </w:pPr>
      <w:bookmarkStart w:id="3" w:name="a138e01f-71ee-4195-a132-95a500e7f996"/>
    </w:p>
    <w:p w:rsidR="003544CF" w:rsidRDefault="003544CF">
      <w:pPr>
        <w:spacing w:after="0"/>
        <w:ind w:left="120"/>
        <w:jc w:val="center"/>
        <w:rPr>
          <w:lang w:val="ru-RU"/>
        </w:rPr>
      </w:pPr>
    </w:p>
    <w:p w:rsidR="0057352C" w:rsidRDefault="0057352C">
      <w:pPr>
        <w:spacing w:after="0"/>
        <w:ind w:left="120"/>
        <w:jc w:val="center"/>
        <w:rPr>
          <w:lang w:val="ru-RU"/>
        </w:rPr>
      </w:pPr>
    </w:p>
    <w:p w:rsidR="0057352C" w:rsidRDefault="0057352C">
      <w:pPr>
        <w:spacing w:after="0"/>
        <w:ind w:left="120"/>
        <w:jc w:val="center"/>
        <w:rPr>
          <w:lang w:val="ru-RU"/>
        </w:rPr>
      </w:pPr>
    </w:p>
    <w:p w:rsidR="00147000" w:rsidRPr="00883CE6" w:rsidRDefault="00FA56CA">
      <w:pPr>
        <w:spacing w:after="0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 w:rsidR="00883CE6" w:rsidRPr="00883CE6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End"/>
      <w:r w:rsidR="00883CE6" w:rsidRPr="00883CE6">
        <w:rPr>
          <w:rFonts w:ascii="Times New Roman" w:hAnsi="Times New Roman"/>
          <w:b/>
          <w:color w:val="000000"/>
          <w:sz w:val="28"/>
          <w:lang w:val="ru-RU"/>
        </w:rPr>
        <w:t>тикент</w:t>
      </w:r>
      <w:bookmarkEnd w:id="3"/>
      <w:proofErr w:type="spellEnd"/>
      <w:r w:rsidR="0057352C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883CE6" w:rsidRPr="00883C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="00883CE6" w:rsidRPr="00883CE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3544CF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:rsidR="00147000" w:rsidRPr="00883CE6" w:rsidRDefault="00147000">
      <w:pPr>
        <w:spacing w:after="0"/>
        <w:ind w:left="120"/>
        <w:rPr>
          <w:lang w:val="ru-RU"/>
        </w:rPr>
      </w:pPr>
    </w:p>
    <w:p w:rsidR="00147000" w:rsidRPr="00883CE6" w:rsidRDefault="00147000">
      <w:pPr>
        <w:rPr>
          <w:lang w:val="ru-RU"/>
        </w:rPr>
        <w:sectPr w:rsidR="00147000" w:rsidRPr="00883CE6" w:rsidSect="0057352C">
          <w:pgSz w:w="11906" w:h="16383"/>
          <w:pgMar w:top="709" w:right="991" w:bottom="567" w:left="1701" w:header="720" w:footer="720" w:gutter="0"/>
          <w:cols w:space="720"/>
        </w:sectPr>
      </w:pPr>
    </w:p>
    <w:p w:rsidR="00147000" w:rsidRPr="001A0750" w:rsidRDefault="00883CE6" w:rsidP="0041293B">
      <w:pPr>
        <w:spacing w:after="0" w:line="264" w:lineRule="auto"/>
        <w:ind w:left="120"/>
        <w:jc w:val="center"/>
        <w:rPr>
          <w:lang w:val="ru-RU"/>
        </w:rPr>
      </w:pPr>
      <w:bookmarkStart w:id="5" w:name="block-19804382"/>
      <w:bookmarkEnd w:id="0"/>
      <w:r w:rsidRPr="001A0750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0750">
        <w:rPr>
          <w:rFonts w:ascii="Times New Roman" w:hAnsi="Times New Roman"/>
          <w:color w:val="000000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социокультурного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прикладно-ориентированной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направленности.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0750">
        <w:rPr>
          <w:rFonts w:ascii="Times New Roman" w:hAnsi="Times New Roman"/>
          <w:color w:val="000000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личностно-деятельностного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. Как и любая деятельность, она включает в себя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информационный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операциональный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мотивационно-процессуальный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подготовки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Прикладно-ориентированная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</w:t>
      </w:r>
      <w:r w:rsidRPr="001A0750">
        <w:rPr>
          <w:rFonts w:ascii="Times New Roman" w:hAnsi="Times New Roman"/>
          <w:color w:val="000000"/>
          <w:lang w:val="ru-RU"/>
        </w:rPr>
        <w:lastRenderedPageBreak/>
        <w:t xml:space="preserve">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Содержание модуля «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Прикладно-ориентированная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Прикладно-ориентированная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Планируемые результаты включают в себя личностные,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и предметные результаты.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Результативность освоения учебного предмета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bookmarkStart w:id="6" w:name="bb146442-f527-41bf-8c2f-d7c56b2bd4b0"/>
      <w:proofErr w:type="gramStart"/>
      <w:r w:rsidRPr="001A0750">
        <w:rPr>
          <w:rFonts w:ascii="Times New Roman" w:hAnsi="Times New Roman"/>
          <w:color w:val="000000"/>
          <w:lang w:val="ru-RU"/>
        </w:rPr>
        <w:t>Общее число часов для изучения физической культуры на уровне начального общего образования составл</w:t>
      </w:r>
      <w:r w:rsidR="004421A2" w:rsidRPr="001A0750">
        <w:rPr>
          <w:rFonts w:ascii="Times New Roman" w:hAnsi="Times New Roman"/>
          <w:color w:val="000000"/>
          <w:lang w:val="ru-RU"/>
        </w:rPr>
        <w:t>яет – 270 часов: в 1 классе – 66</w:t>
      </w:r>
      <w:r w:rsidRPr="001A0750">
        <w:rPr>
          <w:rFonts w:ascii="Times New Roman" w:hAnsi="Times New Roman"/>
          <w:color w:val="000000"/>
          <w:lang w:val="ru-RU"/>
        </w:rPr>
        <w:t xml:space="preserve"> ч</w:t>
      </w:r>
      <w:r w:rsidR="004421A2" w:rsidRPr="001A0750">
        <w:rPr>
          <w:rFonts w:ascii="Times New Roman" w:hAnsi="Times New Roman"/>
          <w:color w:val="000000"/>
          <w:lang w:val="ru-RU"/>
        </w:rPr>
        <w:t>асов (2</w:t>
      </w:r>
      <w:r w:rsidRPr="001A0750">
        <w:rPr>
          <w:rFonts w:ascii="Times New Roman" w:hAnsi="Times New Roman"/>
          <w:color w:val="000000"/>
          <w:lang w:val="ru-RU"/>
        </w:rPr>
        <w:t xml:space="preserve"> ч</w:t>
      </w:r>
      <w:r w:rsidR="004421A2" w:rsidRPr="001A0750">
        <w:rPr>
          <w:rFonts w:ascii="Times New Roman" w:hAnsi="Times New Roman"/>
          <w:color w:val="000000"/>
          <w:lang w:val="ru-RU"/>
        </w:rPr>
        <w:t>аса в неделю), во 2 классе – 68 часов (2</w:t>
      </w:r>
      <w:r w:rsidRPr="001A0750">
        <w:rPr>
          <w:rFonts w:ascii="Times New Roman" w:hAnsi="Times New Roman"/>
          <w:color w:val="000000"/>
          <w:lang w:val="ru-RU"/>
        </w:rPr>
        <w:t xml:space="preserve"> </w:t>
      </w:r>
      <w:r w:rsidR="004421A2" w:rsidRPr="001A0750">
        <w:rPr>
          <w:rFonts w:ascii="Times New Roman" w:hAnsi="Times New Roman"/>
          <w:color w:val="000000"/>
          <w:lang w:val="ru-RU"/>
        </w:rPr>
        <w:t>часа в неделю), в 3 классе – 68 часов (2</w:t>
      </w:r>
      <w:r w:rsidRPr="001A0750">
        <w:rPr>
          <w:rFonts w:ascii="Times New Roman" w:hAnsi="Times New Roman"/>
          <w:color w:val="000000"/>
          <w:lang w:val="ru-RU"/>
        </w:rPr>
        <w:t xml:space="preserve"> </w:t>
      </w:r>
      <w:r w:rsidR="004421A2" w:rsidRPr="001A0750">
        <w:rPr>
          <w:rFonts w:ascii="Times New Roman" w:hAnsi="Times New Roman"/>
          <w:color w:val="000000"/>
          <w:lang w:val="ru-RU"/>
        </w:rPr>
        <w:t>часа в неделю), в 4 классе – 68 часов (2</w:t>
      </w:r>
      <w:r w:rsidRPr="001A0750">
        <w:rPr>
          <w:rFonts w:ascii="Times New Roman" w:hAnsi="Times New Roman"/>
          <w:color w:val="000000"/>
          <w:lang w:val="ru-RU"/>
        </w:rPr>
        <w:t xml:space="preserve"> часа в неделю).</w:t>
      </w:r>
      <w:bookmarkEnd w:id="6"/>
      <w:proofErr w:type="gramEnd"/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</w:p>
    <w:p w:rsidR="00147000" w:rsidRPr="001A0750" w:rsidRDefault="00147000">
      <w:pPr>
        <w:rPr>
          <w:lang w:val="ru-RU"/>
        </w:rPr>
        <w:sectPr w:rsidR="00147000" w:rsidRPr="001A0750" w:rsidSect="001A0750">
          <w:pgSz w:w="11906" w:h="16383"/>
          <w:pgMar w:top="567" w:right="850" w:bottom="1134" w:left="851" w:header="720" w:footer="720" w:gutter="0"/>
          <w:cols w:space="720"/>
        </w:sectPr>
      </w:pPr>
    </w:p>
    <w:p w:rsidR="00147000" w:rsidRPr="001A0750" w:rsidRDefault="00883CE6" w:rsidP="0041293B">
      <w:pPr>
        <w:spacing w:after="0" w:line="264" w:lineRule="auto"/>
        <w:ind w:left="120"/>
        <w:rPr>
          <w:lang w:val="ru-RU"/>
        </w:rPr>
      </w:pPr>
      <w:bookmarkStart w:id="7" w:name="block-19804380"/>
      <w:bookmarkEnd w:id="5"/>
      <w:r w:rsidRPr="001A0750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</w:t>
      </w:r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</w:p>
    <w:p w:rsidR="00147000" w:rsidRPr="001A0750" w:rsidRDefault="00883CE6" w:rsidP="0041293B">
      <w:pPr>
        <w:spacing w:after="0" w:line="264" w:lineRule="auto"/>
        <w:ind w:left="120"/>
        <w:rPr>
          <w:lang w:val="ru-RU"/>
        </w:rPr>
      </w:pPr>
      <w:r w:rsidRPr="001A0750">
        <w:rPr>
          <w:rFonts w:ascii="Times New Roman" w:hAnsi="Times New Roman"/>
          <w:b/>
          <w:color w:val="000000"/>
          <w:lang w:val="ru-RU"/>
        </w:rPr>
        <w:t>1 КЛАСС</w:t>
      </w:r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1A0750">
        <w:rPr>
          <w:rFonts w:ascii="Times New Roman" w:hAnsi="Times New Roman"/>
          <w:b/>
          <w:i/>
          <w:color w:val="000000"/>
          <w:lang w:val="ru-RU"/>
        </w:rPr>
        <w:t xml:space="preserve">Знания о физической культуре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b/>
          <w:i/>
          <w:color w:val="000000"/>
          <w:lang w:val="ru-RU"/>
        </w:rPr>
        <w:t xml:space="preserve">Способы самостоятельной деятельности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Режим дня и правила его составления и соблюдения.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b/>
          <w:i/>
          <w:color w:val="000000"/>
          <w:lang w:val="ru-RU"/>
        </w:rPr>
        <w:t xml:space="preserve">Физическое совершенствование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i/>
          <w:color w:val="000000"/>
          <w:lang w:val="ru-RU"/>
        </w:rPr>
        <w:t xml:space="preserve">Оздоровительная физическая культура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i/>
          <w:color w:val="000000"/>
          <w:lang w:val="ru-RU"/>
        </w:rPr>
        <w:t xml:space="preserve">Спортивно-оздоровительная физическая культура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Гимнастика с основами акробатики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Акробатические упражнения: подъём туловища из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положения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Лыжная подготовка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Лёгкая атлетика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Подвижные и спортивные игры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Считалки для самостоятельной организации подвижных игр.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750">
        <w:rPr>
          <w:rFonts w:ascii="Times New Roman" w:hAnsi="Times New Roman"/>
          <w:i/>
          <w:color w:val="000000"/>
          <w:lang w:val="ru-RU"/>
        </w:rPr>
        <w:t>Прикладно-ориентированная</w:t>
      </w:r>
      <w:proofErr w:type="spellEnd"/>
      <w:r w:rsidRPr="001A0750">
        <w:rPr>
          <w:rFonts w:ascii="Times New Roman" w:hAnsi="Times New Roman"/>
          <w:i/>
          <w:color w:val="000000"/>
          <w:lang w:val="ru-RU"/>
        </w:rPr>
        <w:t xml:space="preserve"> физическая культура</w:t>
      </w:r>
    </w:p>
    <w:p w:rsidR="00147000" w:rsidRPr="001A0750" w:rsidRDefault="00883CE6" w:rsidP="001A0750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Развитие основных физических каче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ств ср</w:t>
      </w:r>
      <w:proofErr w:type="gramEnd"/>
      <w:r w:rsidRPr="001A0750">
        <w:rPr>
          <w:rFonts w:ascii="Times New Roman" w:hAnsi="Times New Roman"/>
          <w:color w:val="000000"/>
          <w:lang w:val="ru-RU"/>
        </w:rPr>
        <w:t>едствами спортивных и подвижных игр. Подготовка к выполнению нормативных требований комплекса ГТО.</w:t>
      </w:r>
      <w:bookmarkStart w:id="9" w:name="_Toc137548637"/>
      <w:bookmarkEnd w:id="9"/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</w:p>
    <w:p w:rsidR="00147000" w:rsidRPr="001A0750" w:rsidRDefault="00883CE6">
      <w:pPr>
        <w:spacing w:after="0" w:line="264" w:lineRule="auto"/>
        <w:ind w:left="120"/>
        <w:jc w:val="both"/>
        <w:rPr>
          <w:lang w:val="ru-RU"/>
        </w:rPr>
      </w:pPr>
      <w:r w:rsidRPr="001A0750">
        <w:rPr>
          <w:rFonts w:ascii="Times New Roman" w:hAnsi="Times New Roman"/>
          <w:b/>
          <w:color w:val="000000"/>
          <w:lang w:val="ru-RU"/>
        </w:rPr>
        <w:t>2 КЛАСС</w:t>
      </w:r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b/>
          <w:i/>
          <w:color w:val="000000"/>
          <w:lang w:val="ru-RU"/>
        </w:rPr>
        <w:t xml:space="preserve">Знания о физической культуре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b/>
          <w:i/>
          <w:color w:val="000000"/>
          <w:lang w:val="ru-RU"/>
        </w:rPr>
        <w:t>Способы самостоятельной деятельности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b/>
          <w:i/>
          <w:color w:val="000000"/>
          <w:lang w:val="ru-RU"/>
        </w:rPr>
        <w:t xml:space="preserve">Физическое совершенствование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i/>
          <w:color w:val="000000"/>
          <w:lang w:val="ru-RU"/>
        </w:rPr>
        <w:t xml:space="preserve">Оздоровительная физическая культура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i/>
          <w:color w:val="000000"/>
          <w:lang w:val="ru-RU"/>
        </w:rPr>
        <w:lastRenderedPageBreak/>
        <w:t xml:space="preserve">Спортивно-оздоровительная физическая культура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Гимнастика с основами акробатики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Лыжная подготовка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двухшажным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Лёгкая атлетика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положения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обеганием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предметов, с преодолением небольших препятствий.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Подвижные игры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Подвижные игры с техническими приёмами спортивных игр (баскетбол, футбол).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750">
        <w:rPr>
          <w:rFonts w:ascii="Times New Roman" w:hAnsi="Times New Roman"/>
          <w:i/>
          <w:color w:val="000000"/>
          <w:lang w:val="ru-RU"/>
        </w:rPr>
        <w:t>Прикладно-ориентированная</w:t>
      </w:r>
      <w:proofErr w:type="spellEnd"/>
      <w:r w:rsidRPr="001A0750">
        <w:rPr>
          <w:rFonts w:ascii="Times New Roman" w:hAnsi="Times New Roman"/>
          <w:i/>
          <w:color w:val="000000"/>
          <w:lang w:val="ru-RU"/>
        </w:rPr>
        <w:t xml:space="preserve"> физическая культура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ств ср</w:t>
      </w:r>
      <w:proofErr w:type="gramEnd"/>
      <w:r w:rsidRPr="001A0750">
        <w:rPr>
          <w:rFonts w:ascii="Times New Roman" w:hAnsi="Times New Roman"/>
          <w:color w:val="000000"/>
          <w:lang w:val="ru-RU"/>
        </w:rPr>
        <w:t>едствами подвижных и спортивных игр.</w:t>
      </w:r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  <w:bookmarkStart w:id="10" w:name="_Toc137548638"/>
      <w:bookmarkEnd w:id="10"/>
    </w:p>
    <w:p w:rsidR="00147000" w:rsidRPr="001A0750" w:rsidRDefault="00883CE6">
      <w:pPr>
        <w:spacing w:after="0" w:line="264" w:lineRule="auto"/>
        <w:ind w:left="120"/>
        <w:jc w:val="both"/>
        <w:rPr>
          <w:lang w:val="ru-RU"/>
        </w:rPr>
      </w:pPr>
      <w:r w:rsidRPr="001A0750">
        <w:rPr>
          <w:rFonts w:ascii="Times New Roman" w:hAnsi="Times New Roman"/>
          <w:b/>
          <w:color w:val="000000"/>
          <w:lang w:val="ru-RU"/>
        </w:rPr>
        <w:t>3 КЛАСС</w:t>
      </w:r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b/>
          <w:i/>
          <w:color w:val="000000"/>
          <w:spacing w:val="-2"/>
          <w:lang w:val="ru-RU"/>
        </w:rPr>
        <w:t>Знания о физической культуре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spacing w:val="-2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b/>
          <w:i/>
          <w:color w:val="000000"/>
          <w:spacing w:val="-2"/>
          <w:lang w:val="ru-RU"/>
        </w:rPr>
        <w:t xml:space="preserve">Способы самостоятельной деятельности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spacing w:val="-2"/>
          <w:lang w:val="ru-RU"/>
        </w:rPr>
        <w:t xml:space="preserve">Виды физических упражнений, используемых на уроках физической культуры: </w:t>
      </w:r>
      <w:proofErr w:type="spellStart"/>
      <w:r w:rsidRPr="001A0750">
        <w:rPr>
          <w:rFonts w:ascii="Times New Roman" w:hAnsi="Times New Roman"/>
          <w:color w:val="000000"/>
          <w:spacing w:val="-2"/>
          <w:lang w:val="ru-RU"/>
        </w:rPr>
        <w:t>общеразвивающие</w:t>
      </w:r>
      <w:proofErr w:type="spellEnd"/>
      <w:r w:rsidRPr="001A0750">
        <w:rPr>
          <w:rFonts w:ascii="Times New Roman" w:hAnsi="Times New Roman"/>
          <w:color w:val="000000"/>
          <w:spacing w:val="-2"/>
          <w:lang w:val="ru-RU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b/>
          <w:i/>
          <w:color w:val="000000"/>
          <w:spacing w:val="-2"/>
          <w:lang w:val="ru-RU"/>
        </w:rPr>
        <w:t xml:space="preserve">Физическое совершенствование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i/>
          <w:color w:val="000000"/>
          <w:spacing w:val="-2"/>
          <w:lang w:val="ru-RU"/>
        </w:rPr>
        <w:t xml:space="preserve">Оздоровительная физическая культура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spacing w:val="-2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i/>
          <w:color w:val="000000"/>
          <w:spacing w:val="-2"/>
          <w:lang w:val="ru-RU"/>
        </w:rPr>
        <w:t xml:space="preserve">Спортивно-оздоровительная физическая культура.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spacing w:val="-2"/>
          <w:lang w:val="ru-RU"/>
        </w:rPr>
        <w:t xml:space="preserve">Гимнастика с основами акробатики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spacing w:val="-2"/>
          <w:lang w:val="ru-RU"/>
        </w:rPr>
        <w:t xml:space="preserve">Строевые упражнения в движении </w:t>
      </w:r>
      <w:proofErr w:type="spellStart"/>
      <w:r w:rsidRPr="001A0750">
        <w:rPr>
          <w:rFonts w:ascii="Times New Roman" w:hAnsi="Times New Roman"/>
          <w:color w:val="000000"/>
          <w:spacing w:val="-2"/>
          <w:lang w:val="ru-RU"/>
        </w:rPr>
        <w:t>противоходом</w:t>
      </w:r>
      <w:proofErr w:type="spellEnd"/>
      <w:r w:rsidRPr="001A0750">
        <w:rPr>
          <w:rFonts w:ascii="Times New Roman" w:hAnsi="Times New Roman"/>
          <w:color w:val="000000"/>
          <w:spacing w:val="-2"/>
          <w:lang w:val="ru-RU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spacing w:val="-2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</w:t>
      </w:r>
      <w:r w:rsidRPr="001A0750">
        <w:rPr>
          <w:rFonts w:ascii="Times New Roman" w:hAnsi="Times New Roman"/>
          <w:color w:val="000000"/>
          <w:spacing w:val="-2"/>
          <w:lang w:val="ru-RU"/>
        </w:rPr>
        <w:lastRenderedPageBreak/>
        <w:t xml:space="preserve">скоростью вращения на двух ногах и поочерёдно на правой и левой ноге, прыжки через скакалку назад с равномерной скоростью.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spacing w:val="-2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spacing w:val="-2"/>
          <w:lang w:val="ru-RU"/>
        </w:rPr>
        <w:t xml:space="preserve">Лёгкая атлетика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spacing w:val="-2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spacing w:val="-2"/>
          <w:lang w:val="ru-RU"/>
        </w:rPr>
        <w:t>Лыжная подготовка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spacing w:val="-2"/>
          <w:lang w:val="ru-RU"/>
        </w:rPr>
        <w:t xml:space="preserve">Передвижение одновременным </w:t>
      </w:r>
      <w:proofErr w:type="spellStart"/>
      <w:r w:rsidRPr="001A0750">
        <w:rPr>
          <w:rFonts w:ascii="Times New Roman" w:hAnsi="Times New Roman"/>
          <w:color w:val="000000"/>
          <w:spacing w:val="-2"/>
          <w:lang w:val="ru-RU"/>
        </w:rPr>
        <w:t>двухшажным</w:t>
      </w:r>
      <w:proofErr w:type="spellEnd"/>
      <w:r w:rsidRPr="001A0750">
        <w:rPr>
          <w:rFonts w:ascii="Times New Roman" w:hAnsi="Times New Roman"/>
          <w:color w:val="000000"/>
          <w:spacing w:val="-2"/>
          <w:lang w:val="ru-RU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spacing w:val="-2"/>
          <w:lang w:val="ru-RU"/>
        </w:rPr>
        <w:t xml:space="preserve">Подвижные и спортивные игры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spacing w:val="-2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750">
        <w:rPr>
          <w:rFonts w:ascii="Times New Roman" w:hAnsi="Times New Roman"/>
          <w:i/>
          <w:color w:val="000000"/>
          <w:spacing w:val="-2"/>
          <w:lang w:val="ru-RU"/>
        </w:rPr>
        <w:t>Прикладно-ориентированная</w:t>
      </w:r>
      <w:proofErr w:type="spellEnd"/>
      <w:r w:rsidRPr="001A0750">
        <w:rPr>
          <w:rFonts w:ascii="Times New Roman" w:hAnsi="Times New Roman"/>
          <w:i/>
          <w:color w:val="000000"/>
          <w:spacing w:val="-2"/>
          <w:lang w:val="ru-RU"/>
        </w:rPr>
        <w:t xml:space="preserve"> физическая культура.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spacing w:val="-2"/>
          <w:lang w:val="ru-RU"/>
        </w:rPr>
        <w:t>Развитие основных физических каче</w:t>
      </w:r>
      <w:proofErr w:type="gramStart"/>
      <w:r w:rsidRPr="001A0750">
        <w:rPr>
          <w:rFonts w:ascii="Times New Roman" w:hAnsi="Times New Roman"/>
          <w:color w:val="000000"/>
          <w:spacing w:val="-2"/>
          <w:lang w:val="ru-RU"/>
        </w:rPr>
        <w:t>ств ср</w:t>
      </w:r>
      <w:proofErr w:type="gramEnd"/>
      <w:r w:rsidRPr="001A0750">
        <w:rPr>
          <w:rFonts w:ascii="Times New Roman" w:hAnsi="Times New Roman"/>
          <w:color w:val="000000"/>
          <w:spacing w:val="-2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  <w:bookmarkStart w:id="11" w:name="_Toc137548639"/>
      <w:bookmarkEnd w:id="11"/>
    </w:p>
    <w:p w:rsidR="00147000" w:rsidRPr="001A0750" w:rsidRDefault="00883CE6">
      <w:pPr>
        <w:spacing w:after="0" w:line="264" w:lineRule="auto"/>
        <w:ind w:left="120"/>
        <w:jc w:val="both"/>
        <w:rPr>
          <w:lang w:val="ru-RU"/>
        </w:rPr>
      </w:pPr>
      <w:r w:rsidRPr="001A0750">
        <w:rPr>
          <w:rFonts w:ascii="Times New Roman" w:hAnsi="Times New Roman"/>
          <w:b/>
          <w:color w:val="000000"/>
          <w:lang w:val="ru-RU"/>
        </w:rPr>
        <w:t>4 КЛАСС</w:t>
      </w:r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b/>
          <w:i/>
          <w:color w:val="000000"/>
          <w:lang w:val="ru-RU"/>
        </w:rPr>
        <w:t xml:space="preserve">Знания о физической культуре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b/>
          <w:i/>
          <w:color w:val="000000"/>
          <w:lang w:val="ru-RU"/>
        </w:rPr>
        <w:t xml:space="preserve">Способы самостоятельной деятельности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b/>
          <w:i/>
          <w:color w:val="000000"/>
          <w:lang w:val="ru-RU"/>
        </w:rPr>
        <w:t xml:space="preserve">Физическое совершенствование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i/>
          <w:color w:val="000000"/>
          <w:lang w:val="ru-RU"/>
        </w:rPr>
        <w:t xml:space="preserve">Оздоровительная физическая культура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i/>
          <w:color w:val="000000"/>
          <w:lang w:val="ru-RU"/>
        </w:rPr>
        <w:t xml:space="preserve">Спортивно-оздоровительная физическая культура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Гимнастика с основами акробатики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напрыгивания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Летка-енка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>».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Лёгкая атлетика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дальность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 стоя на месте.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Лыжная подготовка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lastRenderedPageBreak/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одношажным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ходом.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Подвижные и спортивные игры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0750">
        <w:rPr>
          <w:rFonts w:ascii="Times New Roman" w:hAnsi="Times New Roman"/>
          <w:color w:val="000000"/>
          <w:lang w:val="ru-RU"/>
        </w:rPr>
        <w:t>Прикладно-ориентированная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физическая культура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147000" w:rsidRPr="001A0750" w:rsidRDefault="00147000">
      <w:pPr>
        <w:rPr>
          <w:lang w:val="ru-RU"/>
        </w:rPr>
        <w:sectPr w:rsidR="00147000" w:rsidRPr="001A0750" w:rsidSect="001A0750">
          <w:pgSz w:w="11906" w:h="16383"/>
          <w:pgMar w:top="567" w:right="850" w:bottom="1134" w:left="993" w:header="720" w:footer="720" w:gutter="0"/>
          <w:cols w:space="720"/>
        </w:sectPr>
      </w:pPr>
    </w:p>
    <w:p w:rsidR="00147000" w:rsidRPr="001A0750" w:rsidRDefault="00883CE6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19804381"/>
      <w:bookmarkEnd w:id="7"/>
      <w:bookmarkEnd w:id="12"/>
      <w:r w:rsidRPr="001A0750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47000" w:rsidRPr="001A0750" w:rsidRDefault="00883CE6" w:rsidP="001A0750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b/>
          <w:color w:val="000000"/>
          <w:lang w:val="ru-RU"/>
        </w:rPr>
        <w:t xml:space="preserve"> </w:t>
      </w:r>
      <w:bookmarkStart w:id="14" w:name="_Toc137548641"/>
      <w:bookmarkEnd w:id="14"/>
    </w:p>
    <w:p w:rsidR="00147000" w:rsidRPr="001A0750" w:rsidRDefault="00883CE6">
      <w:pPr>
        <w:spacing w:after="0" w:line="264" w:lineRule="auto"/>
        <w:ind w:left="120"/>
        <w:jc w:val="both"/>
        <w:rPr>
          <w:lang w:val="ru-RU"/>
        </w:rPr>
      </w:pPr>
      <w:r w:rsidRPr="001A0750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социокультурными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у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личностные результаты: </w:t>
      </w:r>
    </w:p>
    <w:p w:rsidR="00147000" w:rsidRPr="001A0750" w:rsidRDefault="00883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47000" w:rsidRPr="001A0750" w:rsidRDefault="00883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47000" w:rsidRPr="001A0750" w:rsidRDefault="00883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147000" w:rsidRPr="001A0750" w:rsidRDefault="00883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47000" w:rsidRPr="001A0750" w:rsidRDefault="00883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147000" w:rsidRPr="001A0750" w:rsidRDefault="00883C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  <w:bookmarkStart w:id="15" w:name="_Toc137548642"/>
      <w:bookmarkEnd w:id="15"/>
    </w:p>
    <w:p w:rsidR="00147000" w:rsidRPr="001A0750" w:rsidRDefault="00883CE6">
      <w:pPr>
        <w:spacing w:after="0" w:line="264" w:lineRule="auto"/>
        <w:ind w:left="120"/>
        <w:jc w:val="both"/>
        <w:rPr>
          <w:lang w:val="ru-RU"/>
        </w:rPr>
      </w:pPr>
      <w:r w:rsidRPr="001A0750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К концу обучения в</w:t>
      </w:r>
      <w:r w:rsidRPr="001A0750">
        <w:rPr>
          <w:rFonts w:ascii="Times New Roman" w:hAnsi="Times New Roman"/>
          <w:b/>
          <w:color w:val="000000"/>
          <w:lang w:val="ru-RU"/>
        </w:rPr>
        <w:t xml:space="preserve"> 1 классе</w:t>
      </w:r>
      <w:r w:rsidRPr="001A0750">
        <w:rPr>
          <w:rFonts w:ascii="Times New Roman" w:hAnsi="Times New Roman"/>
          <w:color w:val="000000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47000" w:rsidRPr="001A0750" w:rsidRDefault="00883CE6">
      <w:pPr>
        <w:spacing w:after="0" w:line="264" w:lineRule="auto"/>
        <w:ind w:firstLine="600"/>
        <w:jc w:val="both"/>
      </w:pPr>
      <w:proofErr w:type="spellStart"/>
      <w:r w:rsidRPr="001A0750">
        <w:rPr>
          <w:rFonts w:ascii="Times New Roman" w:hAnsi="Times New Roman"/>
          <w:b/>
          <w:color w:val="000000"/>
        </w:rPr>
        <w:t>Познавательные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учебные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действия</w:t>
      </w:r>
      <w:proofErr w:type="spellEnd"/>
      <w:r w:rsidRPr="001A0750">
        <w:rPr>
          <w:rFonts w:ascii="Times New Roman" w:hAnsi="Times New Roman"/>
          <w:color w:val="000000"/>
        </w:rPr>
        <w:t>:</w:t>
      </w:r>
    </w:p>
    <w:p w:rsidR="00147000" w:rsidRPr="001A0750" w:rsidRDefault="00883C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находить общие и отличительные признаки в передвижениях человека и животных;</w:t>
      </w:r>
    </w:p>
    <w:p w:rsidR="00147000" w:rsidRPr="001A0750" w:rsidRDefault="00883C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147000" w:rsidRPr="001A0750" w:rsidRDefault="00883C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147000" w:rsidRPr="001A0750" w:rsidRDefault="00883C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147000" w:rsidRPr="001A0750" w:rsidRDefault="00883CE6">
      <w:pPr>
        <w:spacing w:after="0" w:line="264" w:lineRule="auto"/>
        <w:ind w:firstLine="600"/>
        <w:jc w:val="both"/>
      </w:pPr>
      <w:proofErr w:type="spellStart"/>
      <w:r w:rsidRPr="001A0750">
        <w:rPr>
          <w:rFonts w:ascii="Times New Roman" w:hAnsi="Times New Roman"/>
          <w:b/>
          <w:color w:val="000000"/>
        </w:rPr>
        <w:t>Коммуникативные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учебные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действия</w:t>
      </w:r>
      <w:proofErr w:type="spellEnd"/>
      <w:r w:rsidRPr="001A0750">
        <w:rPr>
          <w:rFonts w:ascii="Times New Roman" w:hAnsi="Times New Roman"/>
          <w:color w:val="000000"/>
        </w:rPr>
        <w:t xml:space="preserve">: </w:t>
      </w:r>
    </w:p>
    <w:p w:rsidR="00147000" w:rsidRPr="001A0750" w:rsidRDefault="00883C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147000" w:rsidRPr="001A0750" w:rsidRDefault="00883C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147000" w:rsidRPr="001A0750" w:rsidRDefault="00883C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147000" w:rsidRPr="001A0750" w:rsidRDefault="00883C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147000" w:rsidRPr="001A0750" w:rsidRDefault="00883CE6">
      <w:pPr>
        <w:spacing w:after="0" w:line="264" w:lineRule="auto"/>
        <w:ind w:firstLine="600"/>
        <w:jc w:val="both"/>
      </w:pPr>
      <w:proofErr w:type="spellStart"/>
      <w:r w:rsidRPr="001A0750">
        <w:rPr>
          <w:rFonts w:ascii="Times New Roman" w:hAnsi="Times New Roman"/>
          <w:b/>
          <w:color w:val="000000"/>
        </w:rPr>
        <w:t>Регулятивные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учебные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действия</w:t>
      </w:r>
      <w:proofErr w:type="spellEnd"/>
      <w:r w:rsidRPr="001A0750">
        <w:rPr>
          <w:rFonts w:ascii="Times New Roman" w:hAnsi="Times New Roman"/>
          <w:color w:val="000000"/>
        </w:rPr>
        <w:t>:</w:t>
      </w:r>
    </w:p>
    <w:p w:rsidR="00147000" w:rsidRPr="001A0750" w:rsidRDefault="00883C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lastRenderedPageBreak/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47000" w:rsidRPr="001A0750" w:rsidRDefault="00883C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147000" w:rsidRPr="001A0750" w:rsidRDefault="00883C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147000" w:rsidRPr="001A0750" w:rsidRDefault="00883CE6">
      <w:pPr>
        <w:spacing w:after="0" w:line="264" w:lineRule="auto"/>
        <w:ind w:firstLine="600"/>
        <w:jc w:val="both"/>
      </w:pPr>
      <w:proofErr w:type="spellStart"/>
      <w:r w:rsidRPr="001A0750">
        <w:rPr>
          <w:rFonts w:ascii="Times New Roman" w:hAnsi="Times New Roman"/>
          <w:b/>
          <w:color w:val="000000"/>
        </w:rPr>
        <w:t>Познавательные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учебные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действия</w:t>
      </w:r>
      <w:proofErr w:type="spellEnd"/>
      <w:r w:rsidRPr="001A0750">
        <w:rPr>
          <w:rFonts w:ascii="Times New Roman" w:hAnsi="Times New Roman"/>
          <w:color w:val="000000"/>
        </w:rPr>
        <w:t xml:space="preserve">: </w:t>
      </w:r>
    </w:p>
    <w:p w:rsidR="00147000" w:rsidRPr="001A0750" w:rsidRDefault="00883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47000" w:rsidRPr="001A0750" w:rsidRDefault="00883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понимать связь между закаливающими процедурами и укреплением здоровья;</w:t>
      </w:r>
    </w:p>
    <w:p w:rsidR="00147000" w:rsidRPr="001A0750" w:rsidRDefault="00883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147000" w:rsidRPr="001A0750" w:rsidRDefault="00883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147000" w:rsidRPr="001A0750" w:rsidRDefault="00883C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47000" w:rsidRPr="001A0750" w:rsidRDefault="00883CE6">
      <w:pPr>
        <w:spacing w:after="0" w:line="264" w:lineRule="auto"/>
        <w:ind w:firstLine="600"/>
        <w:jc w:val="both"/>
      </w:pPr>
      <w:proofErr w:type="spellStart"/>
      <w:r w:rsidRPr="001A0750">
        <w:rPr>
          <w:rFonts w:ascii="Times New Roman" w:hAnsi="Times New Roman"/>
          <w:b/>
          <w:color w:val="000000"/>
        </w:rPr>
        <w:t>Коммуникативные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учебные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действия</w:t>
      </w:r>
      <w:proofErr w:type="spellEnd"/>
      <w:r w:rsidRPr="001A0750">
        <w:rPr>
          <w:rFonts w:ascii="Times New Roman" w:hAnsi="Times New Roman"/>
          <w:color w:val="000000"/>
        </w:rPr>
        <w:t xml:space="preserve">: </w:t>
      </w:r>
    </w:p>
    <w:p w:rsidR="00147000" w:rsidRPr="001A0750" w:rsidRDefault="00883C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A0750">
        <w:rPr>
          <w:rFonts w:ascii="Times New Roman" w:hAnsi="Times New Roman"/>
          <w:color w:val="000000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147000" w:rsidRPr="001A0750" w:rsidRDefault="00883C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исполнять роль капитана и судьи в подвижных играх,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аргументированно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высказывать суждения о своих действиях и принятых решениях; </w:t>
      </w:r>
    </w:p>
    <w:p w:rsidR="00147000" w:rsidRPr="001A0750" w:rsidRDefault="00883C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47000" w:rsidRPr="001A0750" w:rsidRDefault="00883CE6">
      <w:pPr>
        <w:spacing w:after="0" w:line="264" w:lineRule="auto"/>
        <w:ind w:firstLine="600"/>
        <w:jc w:val="both"/>
      </w:pPr>
      <w:proofErr w:type="spellStart"/>
      <w:r w:rsidRPr="001A0750">
        <w:rPr>
          <w:rFonts w:ascii="Times New Roman" w:hAnsi="Times New Roman"/>
          <w:b/>
          <w:color w:val="000000"/>
        </w:rPr>
        <w:t>Регулятивные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учебные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действия</w:t>
      </w:r>
      <w:proofErr w:type="spellEnd"/>
      <w:r w:rsidRPr="001A0750">
        <w:rPr>
          <w:rFonts w:ascii="Times New Roman" w:hAnsi="Times New Roman"/>
          <w:color w:val="000000"/>
        </w:rPr>
        <w:t>:</w:t>
      </w:r>
    </w:p>
    <w:p w:rsidR="00147000" w:rsidRPr="001A0750" w:rsidRDefault="00883C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147000" w:rsidRPr="001A0750" w:rsidRDefault="00883C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147000" w:rsidRPr="001A0750" w:rsidRDefault="00883C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47000" w:rsidRPr="001A0750" w:rsidRDefault="00883C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К концу обучения в</w:t>
      </w:r>
      <w:r w:rsidRPr="001A0750">
        <w:rPr>
          <w:rFonts w:ascii="Times New Roman" w:hAnsi="Times New Roman"/>
          <w:b/>
          <w:color w:val="000000"/>
          <w:lang w:val="ru-RU"/>
        </w:rPr>
        <w:t xml:space="preserve"> 3 классе</w:t>
      </w:r>
      <w:r w:rsidRPr="001A0750">
        <w:rPr>
          <w:rFonts w:ascii="Times New Roman" w:hAnsi="Times New Roman"/>
          <w:color w:val="000000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47000" w:rsidRPr="001A0750" w:rsidRDefault="00883CE6">
      <w:pPr>
        <w:spacing w:after="0" w:line="264" w:lineRule="auto"/>
        <w:ind w:firstLine="600"/>
        <w:jc w:val="both"/>
      </w:pPr>
      <w:proofErr w:type="spellStart"/>
      <w:r w:rsidRPr="001A0750">
        <w:rPr>
          <w:rFonts w:ascii="Times New Roman" w:hAnsi="Times New Roman"/>
          <w:b/>
          <w:color w:val="000000"/>
        </w:rPr>
        <w:t>Познавательные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учебные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действия</w:t>
      </w:r>
      <w:proofErr w:type="spellEnd"/>
      <w:r w:rsidRPr="001A0750">
        <w:rPr>
          <w:rFonts w:ascii="Times New Roman" w:hAnsi="Times New Roman"/>
          <w:color w:val="000000"/>
        </w:rPr>
        <w:t xml:space="preserve">: </w:t>
      </w:r>
    </w:p>
    <w:p w:rsidR="00147000" w:rsidRPr="001A0750" w:rsidRDefault="00883C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47000" w:rsidRPr="001A0750" w:rsidRDefault="00883C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147000" w:rsidRPr="001A0750" w:rsidRDefault="00883C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147000" w:rsidRPr="001A0750" w:rsidRDefault="00883C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147000" w:rsidRPr="001A0750" w:rsidRDefault="00883C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147000" w:rsidRPr="001A0750" w:rsidRDefault="00883CE6">
      <w:pPr>
        <w:spacing w:after="0" w:line="264" w:lineRule="auto"/>
        <w:ind w:firstLine="600"/>
        <w:jc w:val="both"/>
      </w:pPr>
      <w:proofErr w:type="spellStart"/>
      <w:r w:rsidRPr="001A0750">
        <w:rPr>
          <w:rFonts w:ascii="Times New Roman" w:hAnsi="Times New Roman"/>
          <w:b/>
          <w:color w:val="000000"/>
        </w:rPr>
        <w:lastRenderedPageBreak/>
        <w:t>Коммуникативные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учебные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действия</w:t>
      </w:r>
      <w:proofErr w:type="spellEnd"/>
      <w:r w:rsidRPr="001A0750">
        <w:rPr>
          <w:rFonts w:ascii="Times New Roman" w:hAnsi="Times New Roman"/>
          <w:color w:val="000000"/>
        </w:rPr>
        <w:t xml:space="preserve">: </w:t>
      </w:r>
    </w:p>
    <w:p w:rsidR="00147000" w:rsidRPr="001A0750" w:rsidRDefault="00883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147000" w:rsidRPr="001A0750" w:rsidRDefault="00883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147000" w:rsidRPr="001A0750" w:rsidRDefault="00883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147000" w:rsidRPr="001A0750" w:rsidRDefault="00883C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147000" w:rsidRPr="001A0750" w:rsidRDefault="00883CE6">
      <w:pPr>
        <w:spacing w:after="0" w:line="264" w:lineRule="auto"/>
        <w:ind w:firstLine="600"/>
        <w:jc w:val="both"/>
      </w:pPr>
      <w:proofErr w:type="spellStart"/>
      <w:r w:rsidRPr="001A0750">
        <w:rPr>
          <w:rFonts w:ascii="Times New Roman" w:hAnsi="Times New Roman"/>
          <w:b/>
          <w:color w:val="000000"/>
        </w:rPr>
        <w:t>Регулятивные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учебные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действия</w:t>
      </w:r>
      <w:proofErr w:type="spellEnd"/>
      <w:r w:rsidRPr="001A0750">
        <w:rPr>
          <w:rFonts w:ascii="Times New Roman" w:hAnsi="Times New Roman"/>
          <w:color w:val="000000"/>
        </w:rPr>
        <w:t>:</w:t>
      </w:r>
    </w:p>
    <w:p w:rsidR="00147000" w:rsidRPr="001A0750" w:rsidRDefault="00883C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147000" w:rsidRPr="001A0750" w:rsidRDefault="00883C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147000" w:rsidRPr="001A0750" w:rsidRDefault="00883C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К концу обучения в</w:t>
      </w:r>
      <w:r w:rsidRPr="001A0750">
        <w:rPr>
          <w:rFonts w:ascii="Times New Roman" w:hAnsi="Times New Roman"/>
          <w:b/>
          <w:color w:val="000000"/>
          <w:lang w:val="ru-RU"/>
        </w:rPr>
        <w:t xml:space="preserve"> 4 классе</w:t>
      </w:r>
      <w:r w:rsidRPr="001A0750">
        <w:rPr>
          <w:rFonts w:ascii="Times New Roman" w:hAnsi="Times New Roman"/>
          <w:color w:val="000000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47000" w:rsidRPr="001A0750" w:rsidRDefault="00883CE6">
      <w:pPr>
        <w:spacing w:after="0" w:line="264" w:lineRule="auto"/>
        <w:ind w:firstLine="600"/>
        <w:jc w:val="both"/>
      </w:pPr>
      <w:proofErr w:type="spellStart"/>
      <w:r w:rsidRPr="001A0750">
        <w:rPr>
          <w:rFonts w:ascii="Times New Roman" w:hAnsi="Times New Roman"/>
          <w:b/>
          <w:color w:val="000000"/>
        </w:rPr>
        <w:t>Познавательные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учебные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действия</w:t>
      </w:r>
      <w:proofErr w:type="spellEnd"/>
      <w:r w:rsidRPr="001A0750">
        <w:rPr>
          <w:rFonts w:ascii="Times New Roman" w:hAnsi="Times New Roman"/>
          <w:color w:val="000000"/>
        </w:rPr>
        <w:t xml:space="preserve">: </w:t>
      </w:r>
    </w:p>
    <w:p w:rsidR="00147000" w:rsidRPr="001A0750" w:rsidRDefault="00883C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47000" w:rsidRPr="001A0750" w:rsidRDefault="00883C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147000" w:rsidRPr="001A0750" w:rsidRDefault="00883C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147000" w:rsidRPr="001A0750" w:rsidRDefault="00883CE6">
      <w:pPr>
        <w:spacing w:after="0" w:line="264" w:lineRule="auto"/>
        <w:ind w:firstLine="600"/>
        <w:jc w:val="both"/>
      </w:pPr>
      <w:proofErr w:type="spellStart"/>
      <w:r w:rsidRPr="001A0750">
        <w:rPr>
          <w:rFonts w:ascii="Times New Roman" w:hAnsi="Times New Roman"/>
          <w:b/>
          <w:color w:val="000000"/>
        </w:rPr>
        <w:t>Коммуникативные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учебные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действия</w:t>
      </w:r>
      <w:proofErr w:type="spellEnd"/>
      <w:r w:rsidRPr="001A0750">
        <w:rPr>
          <w:rFonts w:ascii="Times New Roman" w:hAnsi="Times New Roman"/>
          <w:color w:val="000000"/>
        </w:rPr>
        <w:t xml:space="preserve">: </w:t>
      </w:r>
    </w:p>
    <w:p w:rsidR="00147000" w:rsidRPr="001A0750" w:rsidRDefault="00883C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взаимодействовать с учителем и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1A0750">
        <w:rPr>
          <w:rFonts w:ascii="Times New Roman" w:hAnsi="Times New Roman"/>
          <w:color w:val="000000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147000" w:rsidRPr="001A0750" w:rsidRDefault="00883C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1A0750">
        <w:rPr>
          <w:rFonts w:ascii="Times New Roman" w:hAnsi="Times New Roman"/>
          <w:color w:val="000000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147000" w:rsidRPr="001A0750" w:rsidRDefault="00883C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оказывать посильную первую помощь во время занятий физической культурой.</w:t>
      </w:r>
    </w:p>
    <w:p w:rsidR="00147000" w:rsidRPr="001A0750" w:rsidRDefault="00883CE6">
      <w:pPr>
        <w:spacing w:after="0" w:line="264" w:lineRule="auto"/>
        <w:ind w:firstLine="600"/>
        <w:jc w:val="both"/>
      </w:pPr>
      <w:proofErr w:type="spellStart"/>
      <w:r w:rsidRPr="001A0750">
        <w:rPr>
          <w:rFonts w:ascii="Times New Roman" w:hAnsi="Times New Roman"/>
          <w:b/>
          <w:color w:val="000000"/>
        </w:rPr>
        <w:t>Регулятивные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учебные</w:t>
      </w:r>
      <w:proofErr w:type="spellEnd"/>
      <w:r w:rsidRPr="001A0750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1A0750">
        <w:rPr>
          <w:rFonts w:ascii="Times New Roman" w:hAnsi="Times New Roman"/>
          <w:b/>
          <w:color w:val="000000"/>
        </w:rPr>
        <w:t>действия</w:t>
      </w:r>
      <w:proofErr w:type="spellEnd"/>
      <w:r w:rsidRPr="001A0750">
        <w:rPr>
          <w:rFonts w:ascii="Times New Roman" w:hAnsi="Times New Roman"/>
          <w:color w:val="000000"/>
        </w:rPr>
        <w:t>:</w:t>
      </w:r>
    </w:p>
    <w:p w:rsidR="00147000" w:rsidRPr="001A0750" w:rsidRDefault="00883C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147000" w:rsidRPr="001A0750" w:rsidRDefault="00883C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  <w:bookmarkStart w:id="17" w:name="_Toc137548643"/>
      <w:bookmarkEnd w:id="17"/>
    </w:p>
    <w:p w:rsidR="00147000" w:rsidRPr="001A0750" w:rsidRDefault="00883CE6">
      <w:pPr>
        <w:spacing w:after="0" w:line="264" w:lineRule="auto"/>
        <w:ind w:left="120"/>
        <w:jc w:val="both"/>
        <w:rPr>
          <w:lang w:val="ru-RU"/>
        </w:rPr>
      </w:pPr>
      <w:r w:rsidRPr="001A0750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147000" w:rsidRPr="001A0750" w:rsidRDefault="00147000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147000" w:rsidRPr="001A0750" w:rsidRDefault="00883CE6">
      <w:pPr>
        <w:spacing w:after="0" w:line="264" w:lineRule="auto"/>
        <w:ind w:left="120"/>
        <w:jc w:val="both"/>
        <w:rPr>
          <w:lang w:val="ru-RU"/>
        </w:rPr>
      </w:pPr>
      <w:r w:rsidRPr="001A0750">
        <w:rPr>
          <w:rFonts w:ascii="Times New Roman" w:hAnsi="Times New Roman"/>
          <w:b/>
          <w:color w:val="000000"/>
          <w:lang w:val="ru-RU"/>
        </w:rPr>
        <w:t>1 КЛАСС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1A0750">
        <w:rPr>
          <w:rFonts w:ascii="Times New Roman" w:hAnsi="Times New Roman"/>
          <w:b/>
          <w:color w:val="000000"/>
          <w:lang w:val="ru-RU"/>
        </w:rPr>
        <w:t>1 классе</w:t>
      </w:r>
      <w:r w:rsidRPr="001A07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47000" w:rsidRPr="001A0750" w:rsidRDefault="00883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приводить примеры основных дневных дел и их распределение в индивидуальном режиме дня;</w:t>
      </w:r>
    </w:p>
    <w:p w:rsidR="00147000" w:rsidRPr="001A0750" w:rsidRDefault="00883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147000" w:rsidRPr="001A0750" w:rsidRDefault="00883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выполнять упражнения утренней зарядки и физкультминуток;</w:t>
      </w:r>
    </w:p>
    <w:p w:rsidR="00147000" w:rsidRPr="001A0750" w:rsidRDefault="00883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147000" w:rsidRPr="001A0750" w:rsidRDefault="00883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lastRenderedPageBreak/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147000" w:rsidRPr="001A0750" w:rsidRDefault="00883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147000" w:rsidRPr="001A0750" w:rsidRDefault="00883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передвигаться на лыжах ступающим и скользящим шагом (без палок); </w:t>
      </w:r>
    </w:p>
    <w:p w:rsidR="00147000" w:rsidRPr="001A0750" w:rsidRDefault="00883C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играть в подвижные игры с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общеразвивающей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направленностью. </w:t>
      </w:r>
      <w:bookmarkStart w:id="19" w:name="_Toc103687218"/>
      <w:bookmarkEnd w:id="19"/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  <w:bookmarkStart w:id="20" w:name="_Toc137548645"/>
      <w:bookmarkEnd w:id="20"/>
    </w:p>
    <w:p w:rsidR="00147000" w:rsidRPr="001A0750" w:rsidRDefault="00883CE6">
      <w:pPr>
        <w:spacing w:after="0" w:line="264" w:lineRule="auto"/>
        <w:ind w:left="120"/>
        <w:jc w:val="both"/>
        <w:rPr>
          <w:lang w:val="ru-RU"/>
        </w:rPr>
      </w:pPr>
      <w:r w:rsidRPr="001A0750">
        <w:rPr>
          <w:rFonts w:ascii="Times New Roman" w:hAnsi="Times New Roman"/>
          <w:b/>
          <w:color w:val="000000"/>
          <w:lang w:val="ru-RU"/>
        </w:rPr>
        <w:t>2 КЛАСС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1A0750">
        <w:rPr>
          <w:rFonts w:ascii="Times New Roman" w:hAnsi="Times New Roman"/>
          <w:b/>
          <w:color w:val="000000"/>
          <w:lang w:val="ru-RU"/>
        </w:rPr>
        <w:t>2 классе</w:t>
      </w:r>
      <w:r w:rsidRPr="001A07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47000" w:rsidRPr="001A0750" w:rsidRDefault="00883C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147000" w:rsidRPr="001A0750" w:rsidRDefault="00883C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147000" w:rsidRPr="001A0750" w:rsidRDefault="00883C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147000" w:rsidRPr="001A0750" w:rsidRDefault="00883C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демонстрировать танцевальный хороводный шаг в совместном передвижении; </w:t>
      </w:r>
    </w:p>
    <w:p w:rsidR="00147000" w:rsidRPr="001A0750" w:rsidRDefault="00883C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147000" w:rsidRPr="001A0750" w:rsidRDefault="00883C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передвигаться на лыжах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двухшажным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переменным ходом, спускаться с пологого склона и тормозить падением; </w:t>
      </w:r>
    </w:p>
    <w:p w:rsidR="00147000" w:rsidRPr="001A0750" w:rsidRDefault="00883C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147000" w:rsidRPr="001A0750" w:rsidRDefault="00883C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750">
        <w:rPr>
          <w:rFonts w:ascii="Symbol" w:hAnsi="Symbol"/>
          <w:color w:val="000000"/>
        </w:rPr>
        <w:t></w:t>
      </w:r>
      <w:r w:rsidRPr="001A07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выполнять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  <w:bookmarkStart w:id="22" w:name="_Toc137548646"/>
      <w:bookmarkEnd w:id="22"/>
    </w:p>
    <w:p w:rsidR="00147000" w:rsidRPr="001A0750" w:rsidRDefault="00883CE6">
      <w:pPr>
        <w:spacing w:after="0" w:line="264" w:lineRule="auto"/>
        <w:ind w:left="120"/>
        <w:jc w:val="both"/>
        <w:rPr>
          <w:lang w:val="ru-RU"/>
        </w:rPr>
      </w:pPr>
      <w:r w:rsidRPr="001A0750">
        <w:rPr>
          <w:rFonts w:ascii="Times New Roman" w:hAnsi="Times New Roman"/>
          <w:b/>
          <w:color w:val="000000"/>
          <w:lang w:val="ru-RU"/>
        </w:rPr>
        <w:t>3 КЛАСС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К концу обучения в</w:t>
      </w:r>
      <w:r w:rsidRPr="001A0750">
        <w:rPr>
          <w:rFonts w:ascii="Times New Roman" w:hAnsi="Times New Roman"/>
          <w:b/>
          <w:color w:val="000000"/>
          <w:lang w:val="ru-RU"/>
        </w:rPr>
        <w:t xml:space="preserve"> 3 классе</w:t>
      </w:r>
      <w:r w:rsidRPr="001A07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47000" w:rsidRPr="001A0750" w:rsidRDefault="00883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соблюдать правила во время выполнения гимнастических и акробатических упражнений, легко</w:t>
      </w:r>
      <w:r w:rsidR="004421A2" w:rsidRPr="001A0750">
        <w:rPr>
          <w:rFonts w:ascii="Times New Roman" w:hAnsi="Times New Roman"/>
          <w:color w:val="000000"/>
          <w:lang w:val="ru-RU"/>
        </w:rPr>
        <w:t xml:space="preserve">атлетической, лыжной и игровой </w:t>
      </w:r>
      <w:r w:rsidRPr="001A0750">
        <w:rPr>
          <w:rFonts w:ascii="Times New Roman" w:hAnsi="Times New Roman"/>
          <w:color w:val="000000"/>
          <w:lang w:val="ru-RU"/>
        </w:rPr>
        <w:t xml:space="preserve">подготовки; </w:t>
      </w:r>
    </w:p>
    <w:p w:rsidR="00147000" w:rsidRPr="001A0750" w:rsidRDefault="00883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демонстрировать примеры упражнений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общеразвивающей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147000" w:rsidRPr="001A0750" w:rsidRDefault="00883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147000" w:rsidRPr="001A0750" w:rsidRDefault="00883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147000" w:rsidRPr="001A0750" w:rsidRDefault="00883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выполнять движение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противоходом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147000" w:rsidRPr="001A0750" w:rsidRDefault="00883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147000" w:rsidRPr="001A0750" w:rsidRDefault="00883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147000" w:rsidRPr="001A0750" w:rsidRDefault="00883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147000" w:rsidRPr="001A0750" w:rsidRDefault="00883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147000" w:rsidRPr="001A0750" w:rsidRDefault="00883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положения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 сидя и стоя; </w:t>
      </w:r>
    </w:p>
    <w:p w:rsidR="00147000" w:rsidRPr="001A0750" w:rsidRDefault="00883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передвигаться на лыжах одновременным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двухшажным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ходом, спускаться с пологого склона в стойке лыжника и тормозить плугом; </w:t>
      </w:r>
    </w:p>
    <w:p w:rsidR="00147000" w:rsidRPr="001A0750" w:rsidRDefault="00883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lastRenderedPageBreak/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147000" w:rsidRPr="001A0750" w:rsidRDefault="00883C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147000" w:rsidRPr="001A0750" w:rsidRDefault="00147000">
      <w:pPr>
        <w:spacing w:after="0" w:line="264" w:lineRule="auto"/>
        <w:ind w:left="120"/>
        <w:jc w:val="both"/>
        <w:rPr>
          <w:lang w:val="ru-RU"/>
        </w:rPr>
      </w:pPr>
      <w:bookmarkStart w:id="24" w:name="_Toc137548647"/>
      <w:bookmarkEnd w:id="24"/>
    </w:p>
    <w:p w:rsidR="00147000" w:rsidRPr="001A0750" w:rsidRDefault="00883CE6">
      <w:pPr>
        <w:spacing w:after="0" w:line="264" w:lineRule="auto"/>
        <w:ind w:left="120"/>
        <w:jc w:val="both"/>
        <w:rPr>
          <w:lang w:val="ru-RU"/>
        </w:rPr>
      </w:pPr>
      <w:r w:rsidRPr="001A0750">
        <w:rPr>
          <w:rFonts w:ascii="Times New Roman" w:hAnsi="Times New Roman"/>
          <w:b/>
          <w:color w:val="000000"/>
          <w:lang w:val="ru-RU"/>
        </w:rPr>
        <w:t>4 КЛАСС</w:t>
      </w:r>
    </w:p>
    <w:p w:rsidR="00147000" w:rsidRPr="001A0750" w:rsidRDefault="00883CE6">
      <w:pPr>
        <w:spacing w:after="0" w:line="264" w:lineRule="auto"/>
        <w:ind w:firstLine="600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1A0750">
        <w:rPr>
          <w:rFonts w:ascii="Times New Roman" w:hAnsi="Times New Roman"/>
          <w:b/>
          <w:color w:val="000000"/>
          <w:lang w:val="ru-RU"/>
        </w:rPr>
        <w:t>4 классе</w:t>
      </w:r>
      <w:r w:rsidRPr="001A0750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147000" w:rsidRPr="001A0750" w:rsidRDefault="00883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147000" w:rsidRPr="001A0750" w:rsidRDefault="00883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1A0750">
        <w:rPr>
          <w:rFonts w:ascii="Times New Roman" w:hAnsi="Times New Roman"/>
          <w:color w:val="000000"/>
          <w:lang w:val="ru-RU"/>
        </w:rPr>
        <w:t>сердечно-сосудистой</w:t>
      </w:r>
      <w:proofErr w:type="spellEnd"/>
      <w:proofErr w:type="gramEnd"/>
      <w:r w:rsidRPr="001A0750">
        <w:rPr>
          <w:rFonts w:ascii="Times New Roman" w:hAnsi="Times New Roman"/>
          <w:color w:val="000000"/>
          <w:lang w:val="ru-RU"/>
        </w:rPr>
        <w:t xml:space="preserve"> и дыхательной систем; </w:t>
      </w:r>
    </w:p>
    <w:p w:rsidR="00147000" w:rsidRPr="001A0750" w:rsidRDefault="00883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147000" w:rsidRPr="001A0750" w:rsidRDefault="00883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приводить примеры оказания первой помощи при травмах во время самостоятельных занятий физической культурой и спортом, характеризовать причины их поя</w:t>
      </w:r>
      <w:r w:rsidR="004421A2" w:rsidRPr="001A0750">
        <w:rPr>
          <w:rFonts w:ascii="Times New Roman" w:hAnsi="Times New Roman"/>
          <w:color w:val="000000"/>
          <w:lang w:val="ru-RU"/>
        </w:rPr>
        <w:t xml:space="preserve">вления на занятиях гимнастикой,  лёгкой атлетикой и </w:t>
      </w:r>
      <w:r w:rsidRPr="001A0750">
        <w:rPr>
          <w:rFonts w:ascii="Times New Roman" w:hAnsi="Times New Roman"/>
          <w:color w:val="000000"/>
          <w:lang w:val="ru-RU"/>
        </w:rPr>
        <w:t xml:space="preserve">лыжной подготовкой; </w:t>
      </w:r>
    </w:p>
    <w:p w:rsidR="00147000" w:rsidRPr="001A0750" w:rsidRDefault="00883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проявлять готовность оказать первую помощь в случае необходимости;</w:t>
      </w:r>
    </w:p>
    <w:p w:rsidR="00147000" w:rsidRPr="001A0750" w:rsidRDefault="00883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147000" w:rsidRPr="001A0750" w:rsidRDefault="00883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напрыгивания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>;</w:t>
      </w:r>
    </w:p>
    <w:p w:rsidR="00147000" w:rsidRPr="001A0750" w:rsidRDefault="00883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демонстрировать движения танца «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Летка-енка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» в групповом исполнении под музыкальное сопровождение; </w:t>
      </w:r>
    </w:p>
    <w:p w:rsidR="00147000" w:rsidRPr="001A0750" w:rsidRDefault="00883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выполнять прыжок в высоту с разбега перешагиванием; </w:t>
      </w:r>
    </w:p>
    <w:p w:rsidR="00147000" w:rsidRPr="001A0750" w:rsidRDefault="00883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выполнять метание малого (теннисного) мяча на дальность; </w:t>
      </w:r>
    </w:p>
    <w:p w:rsidR="00147000" w:rsidRPr="001A0750" w:rsidRDefault="00883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 xml:space="preserve">демонстрировать </w:t>
      </w:r>
      <w:proofErr w:type="spellStart"/>
      <w:r w:rsidRPr="001A0750">
        <w:rPr>
          <w:rFonts w:ascii="Times New Roman" w:hAnsi="Times New Roman"/>
          <w:color w:val="000000"/>
          <w:lang w:val="ru-RU"/>
        </w:rPr>
        <w:t>проплывание</w:t>
      </w:r>
      <w:proofErr w:type="spellEnd"/>
      <w:r w:rsidRPr="001A0750">
        <w:rPr>
          <w:rFonts w:ascii="Times New Roman" w:hAnsi="Times New Roman"/>
          <w:color w:val="000000"/>
          <w:lang w:val="ru-RU"/>
        </w:rPr>
        <w:t xml:space="preserve"> учебной дистанции кролем на груди или кролем на спине (по выбору </w:t>
      </w:r>
      <w:proofErr w:type="gramStart"/>
      <w:r w:rsidRPr="001A0750">
        <w:rPr>
          <w:rFonts w:ascii="Times New Roman" w:hAnsi="Times New Roman"/>
          <w:color w:val="000000"/>
          <w:lang w:val="ru-RU"/>
        </w:rPr>
        <w:t>обучающегося</w:t>
      </w:r>
      <w:proofErr w:type="gramEnd"/>
      <w:r w:rsidRPr="001A0750">
        <w:rPr>
          <w:rFonts w:ascii="Times New Roman" w:hAnsi="Times New Roman"/>
          <w:color w:val="000000"/>
          <w:lang w:val="ru-RU"/>
        </w:rPr>
        <w:t>);</w:t>
      </w:r>
    </w:p>
    <w:p w:rsidR="00147000" w:rsidRPr="001A0750" w:rsidRDefault="00883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147000" w:rsidRPr="001A0750" w:rsidRDefault="00883C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750">
        <w:rPr>
          <w:rFonts w:ascii="Times New Roman" w:hAnsi="Times New Roman"/>
          <w:color w:val="000000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147000" w:rsidRPr="00883CE6" w:rsidRDefault="00147000">
      <w:pPr>
        <w:rPr>
          <w:lang w:val="ru-RU"/>
        </w:rPr>
        <w:sectPr w:rsidR="00147000" w:rsidRPr="00883CE6" w:rsidSect="001A0750">
          <w:pgSz w:w="11906" w:h="16383"/>
          <w:pgMar w:top="567" w:right="850" w:bottom="1134" w:left="993" w:header="720" w:footer="720" w:gutter="0"/>
          <w:cols w:space="720"/>
        </w:sectPr>
      </w:pPr>
    </w:p>
    <w:p w:rsidR="00147000" w:rsidRPr="002C6D0C" w:rsidRDefault="00883CE6" w:rsidP="00883CE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block-1980437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47000" w:rsidRDefault="00883CE6" w:rsidP="00883CE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1488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6521"/>
        <w:gridCol w:w="1079"/>
        <w:gridCol w:w="1841"/>
        <w:gridCol w:w="1910"/>
        <w:gridCol w:w="2683"/>
      </w:tblGrid>
      <w:tr w:rsidR="00147000" w:rsidTr="00A45CC3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Default="00883CE6" w:rsidP="00A36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 w:rsidR="00A362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A3624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4830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Default="00147000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Default="00147000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2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Default="00147000"/>
        </w:tc>
      </w:tr>
      <w:tr w:rsidR="00147000" w:rsidRPr="001A0750" w:rsidTr="00A45CC3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6434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Tr="00A45CC3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34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Tr="00A45CC3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434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RPr="001A0750" w:rsidTr="00A45CC3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34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RPr="001A0750" w:rsidTr="00A45CC3">
        <w:trPr>
          <w:trHeight w:val="144"/>
          <w:tblCellSpacing w:w="20" w:type="nil"/>
        </w:trPr>
        <w:tc>
          <w:tcPr>
            <w:tcW w:w="14885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45CC3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34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Tr="00A45CC3">
        <w:trPr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</w:tbl>
    <w:p w:rsidR="00147000" w:rsidRDefault="00147000">
      <w:pPr>
        <w:sectPr w:rsidR="00147000" w:rsidSect="00A36245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147000" w:rsidRDefault="002C6D0C" w:rsidP="002C6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      </w:t>
      </w:r>
      <w:r w:rsidR="00883CE6"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W w:w="15031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6663"/>
        <w:gridCol w:w="1280"/>
        <w:gridCol w:w="1841"/>
        <w:gridCol w:w="1910"/>
        <w:gridCol w:w="2486"/>
      </w:tblGrid>
      <w:tr w:rsidR="00147000" w:rsidTr="00A36245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Default="00883CE6" w:rsidP="00A36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5031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Default="00147000"/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Default="00147000"/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24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Default="00147000"/>
        </w:tc>
      </w:tr>
      <w:tr w:rsidR="00147000" w:rsidRPr="001A0750" w:rsidTr="00A36245">
        <w:trPr>
          <w:trHeight w:val="144"/>
          <w:tblCellSpacing w:w="20" w:type="nil"/>
        </w:trPr>
        <w:tc>
          <w:tcPr>
            <w:tcW w:w="15031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Tr="00A36245">
        <w:trPr>
          <w:trHeight w:val="144"/>
          <w:tblCellSpacing w:w="20" w:type="nil"/>
        </w:trPr>
        <w:tc>
          <w:tcPr>
            <w:tcW w:w="15031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Tr="00A36245">
        <w:trPr>
          <w:trHeight w:val="144"/>
          <w:tblCellSpacing w:w="20" w:type="nil"/>
        </w:trPr>
        <w:tc>
          <w:tcPr>
            <w:tcW w:w="15031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15031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RPr="001A0750" w:rsidTr="00A36245">
        <w:trPr>
          <w:trHeight w:val="144"/>
          <w:tblCellSpacing w:w="20" w:type="nil"/>
        </w:trPr>
        <w:tc>
          <w:tcPr>
            <w:tcW w:w="15031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Pr="00A36245" w:rsidRDefault="00883CE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RPr="001A0750" w:rsidTr="00A36245">
        <w:trPr>
          <w:trHeight w:val="144"/>
          <w:tblCellSpacing w:w="20" w:type="nil"/>
        </w:trPr>
        <w:tc>
          <w:tcPr>
            <w:tcW w:w="15031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237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Tr="00A36245">
        <w:trPr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jc w:val="center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6" w:type="dxa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</w:tbl>
    <w:p w:rsidR="00147000" w:rsidRDefault="00147000">
      <w:pPr>
        <w:sectPr w:rsidR="00147000" w:rsidSect="00A36245">
          <w:pgSz w:w="16383" w:h="11906" w:orient="landscape"/>
          <w:pgMar w:top="426" w:right="850" w:bottom="284" w:left="1701" w:header="720" w:footer="720" w:gutter="0"/>
          <w:cols w:space="720"/>
        </w:sectPr>
      </w:pPr>
    </w:p>
    <w:p w:rsidR="00147000" w:rsidRDefault="002C6D0C" w:rsidP="002C6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       </w:t>
      </w:r>
      <w:r w:rsidR="00883CE6"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93"/>
        <w:gridCol w:w="6663"/>
        <w:gridCol w:w="1137"/>
        <w:gridCol w:w="1841"/>
        <w:gridCol w:w="1910"/>
        <w:gridCol w:w="2344"/>
      </w:tblGrid>
      <w:tr w:rsidR="00147000" w:rsidTr="00A36245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245" w:rsidRDefault="00883CE6" w:rsidP="00A3624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147000" w:rsidRDefault="00883CE6" w:rsidP="00A36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6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4888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Default="00147000"/>
        </w:tc>
        <w:tc>
          <w:tcPr>
            <w:tcW w:w="6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Default="00147000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2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Default="00147000"/>
        </w:tc>
      </w:tr>
      <w:tr w:rsidR="00147000" w:rsidRPr="001A0750" w:rsidTr="00A36245">
        <w:trPr>
          <w:trHeight w:val="144"/>
          <w:tblCellSpacing w:w="20" w:type="nil"/>
        </w:trPr>
        <w:tc>
          <w:tcPr>
            <w:tcW w:w="14888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Tr="00A36245">
        <w:trPr>
          <w:trHeight w:val="144"/>
          <w:tblCellSpacing w:w="20" w:type="nil"/>
        </w:trPr>
        <w:tc>
          <w:tcPr>
            <w:tcW w:w="14888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Tr="00A36245">
        <w:trPr>
          <w:trHeight w:val="144"/>
          <w:tblCellSpacing w:w="20" w:type="nil"/>
        </w:trPr>
        <w:tc>
          <w:tcPr>
            <w:tcW w:w="14888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14888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RPr="001A0750" w:rsidTr="00A36245">
        <w:trPr>
          <w:trHeight w:val="144"/>
          <w:tblCellSpacing w:w="20" w:type="nil"/>
        </w:trPr>
        <w:tc>
          <w:tcPr>
            <w:tcW w:w="14888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  <w:p w:rsidR="00A36245" w:rsidRPr="00A36245" w:rsidRDefault="00A3624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Pr="00A36245" w:rsidRDefault="00147000">
            <w:pPr>
              <w:rPr>
                <w:lang w:val="ru-RU"/>
              </w:rPr>
            </w:pPr>
          </w:p>
        </w:tc>
      </w:tr>
      <w:tr w:rsidR="00147000" w:rsidRPr="001A0750" w:rsidTr="00A36245">
        <w:trPr>
          <w:trHeight w:val="144"/>
          <w:tblCellSpacing w:w="20" w:type="nil"/>
        </w:trPr>
        <w:tc>
          <w:tcPr>
            <w:tcW w:w="14888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663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Tr="00A36245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</w:tbl>
    <w:p w:rsidR="00147000" w:rsidRDefault="00147000">
      <w:pPr>
        <w:sectPr w:rsidR="00147000" w:rsidSect="00A36245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147000" w:rsidRDefault="002C6D0C" w:rsidP="002C6D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                </w:t>
      </w:r>
      <w:r w:rsidR="00883CE6"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14973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6805"/>
        <w:gridCol w:w="1221"/>
        <w:gridCol w:w="1841"/>
        <w:gridCol w:w="1910"/>
        <w:gridCol w:w="2345"/>
      </w:tblGrid>
      <w:tr w:rsidR="00147000" w:rsidTr="00A36245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245" w:rsidRDefault="00883CE6" w:rsidP="00A3624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:rsidR="00147000" w:rsidRDefault="00883CE6" w:rsidP="00A36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6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4972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Default="00147000"/>
        </w:tc>
        <w:tc>
          <w:tcPr>
            <w:tcW w:w="6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Default="00147000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7000" w:rsidRDefault="00147000">
            <w:pPr>
              <w:spacing w:after="0"/>
              <w:ind w:left="135"/>
            </w:pPr>
          </w:p>
        </w:tc>
        <w:tc>
          <w:tcPr>
            <w:tcW w:w="23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Default="00147000"/>
        </w:tc>
      </w:tr>
      <w:tr w:rsidR="00147000" w:rsidRPr="001A0750" w:rsidTr="00A36245">
        <w:trPr>
          <w:trHeight w:val="144"/>
          <w:tblCellSpacing w:w="20" w:type="nil"/>
        </w:trPr>
        <w:tc>
          <w:tcPr>
            <w:tcW w:w="14973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EA0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83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EA0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83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Tr="00A36245">
        <w:trPr>
          <w:trHeight w:val="144"/>
          <w:tblCellSpacing w:w="20" w:type="nil"/>
        </w:trPr>
        <w:tc>
          <w:tcPr>
            <w:tcW w:w="14973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EA0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83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EA0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883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Tr="00A36245">
        <w:trPr>
          <w:trHeight w:val="144"/>
          <w:tblCellSpacing w:w="20" w:type="nil"/>
        </w:trPr>
        <w:tc>
          <w:tcPr>
            <w:tcW w:w="14973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14973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147000" w:rsidRDefault="00147000" w:rsidP="00A36245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RPr="001A0750" w:rsidTr="00A36245">
        <w:trPr>
          <w:trHeight w:val="144"/>
          <w:tblCellSpacing w:w="20" w:type="nil"/>
        </w:trPr>
        <w:tc>
          <w:tcPr>
            <w:tcW w:w="14973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EA0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83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EA0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883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EA0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883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Pr="00EA0D28" w:rsidRDefault="00883CE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EA0D2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EA0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883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EA0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  <w:r w:rsidR="00883C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RPr="001A0750" w:rsidTr="00A36245">
        <w:trPr>
          <w:trHeight w:val="144"/>
          <w:tblCellSpacing w:w="20" w:type="nil"/>
        </w:trPr>
        <w:tc>
          <w:tcPr>
            <w:tcW w:w="14973" w:type="dxa"/>
            <w:gridSpan w:val="6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883C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0D2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  <w:jc w:val="center"/>
            </w:pP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147000" w:rsidRDefault="00147000">
            <w:pPr>
              <w:spacing w:after="0"/>
              <w:ind w:left="135"/>
            </w:pPr>
          </w:p>
        </w:tc>
      </w:tr>
      <w:tr w:rsidR="00147000" w:rsidTr="00A36245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Default="00EA0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883CE6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  <w:tr w:rsidR="00147000" w:rsidTr="00A36245">
        <w:trPr>
          <w:trHeight w:val="144"/>
          <w:tblCellSpacing w:w="20" w:type="nil"/>
        </w:trPr>
        <w:tc>
          <w:tcPr>
            <w:tcW w:w="7656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Pr="00883CE6" w:rsidRDefault="00883CE6">
            <w:pPr>
              <w:spacing w:after="0"/>
              <w:ind w:left="135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47000" w:rsidRPr="00EA0D28" w:rsidRDefault="00883CE6">
            <w:pPr>
              <w:spacing w:after="0"/>
              <w:ind w:left="135"/>
              <w:jc w:val="center"/>
              <w:rPr>
                <w:lang w:val="ru-RU"/>
              </w:rPr>
            </w:pPr>
            <w:r w:rsidRPr="00883C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0D28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5" w:type="dxa"/>
            <w:tcMar>
              <w:top w:w="50" w:type="dxa"/>
              <w:left w:w="100" w:type="dxa"/>
            </w:tcMar>
            <w:vAlign w:val="center"/>
          </w:tcPr>
          <w:p w:rsidR="00147000" w:rsidRDefault="00147000"/>
        </w:tc>
      </w:tr>
    </w:tbl>
    <w:p w:rsidR="00147000" w:rsidRDefault="00147000">
      <w:pPr>
        <w:sectPr w:rsidR="00147000" w:rsidSect="00A36245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147000" w:rsidRDefault="00147000">
      <w:pPr>
        <w:sectPr w:rsidR="00147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000" w:rsidRPr="001A0750" w:rsidRDefault="00883CE6" w:rsidP="00EA0D28">
      <w:pPr>
        <w:spacing w:after="0"/>
        <w:ind w:left="120"/>
        <w:jc w:val="center"/>
      </w:pPr>
      <w:bookmarkStart w:id="26" w:name="block-19804377"/>
      <w:bookmarkEnd w:id="25"/>
      <w:r w:rsidRPr="001A0750">
        <w:rPr>
          <w:rFonts w:ascii="Times New Roman" w:hAnsi="Times New Roman"/>
          <w:b/>
          <w:color w:val="000000"/>
        </w:rPr>
        <w:lastRenderedPageBreak/>
        <w:t>ПОУРОЧНОЕ ПЛАНИРОВАНИЕ</w:t>
      </w:r>
    </w:p>
    <w:p w:rsidR="00147000" w:rsidRPr="001A0750" w:rsidRDefault="00883CE6" w:rsidP="00EA0D28">
      <w:pPr>
        <w:spacing w:after="0"/>
        <w:ind w:left="120"/>
        <w:jc w:val="center"/>
      </w:pPr>
      <w:r w:rsidRPr="001A0750">
        <w:rPr>
          <w:rFonts w:ascii="Times New Roman" w:hAnsi="Times New Roman"/>
          <w:b/>
          <w:color w:val="000000"/>
        </w:rPr>
        <w:t>1 КЛАСС</w:t>
      </w:r>
    </w:p>
    <w:tbl>
      <w:tblPr>
        <w:tblW w:w="14784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5416"/>
        <w:gridCol w:w="1056"/>
        <w:gridCol w:w="1841"/>
        <w:gridCol w:w="1910"/>
        <w:gridCol w:w="1347"/>
        <w:gridCol w:w="2221"/>
      </w:tblGrid>
      <w:tr w:rsidR="00B17370" w:rsidRPr="001A0750" w:rsidTr="00166DB8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6245" w:rsidRPr="001A0750" w:rsidRDefault="00883CE6" w:rsidP="00A3624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147000" w:rsidRPr="001A0750" w:rsidRDefault="00883CE6" w:rsidP="00A36245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b/>
                <w:color w:val="000000"/>
              </w:rPr>
              <w:t>п/п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5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</w:tr>
      <w:tr w:rsidR="00B17370" w:rsidRPr="001A0750" w:rsidTr="00166DB8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  <w:tc>
          <w:tcPr>
            <w:tcW w:w="54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Что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такое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физическая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культура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B1737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B1737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B1737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Осанка человека. Упражнения для осанки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B1737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166DB8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A36245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Учимся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гимнастическим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упражнениям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EC42A0" w:rsidRPr="001A0750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Акробатические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основные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техники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proofErr w:type="spellStart"/>
            <w:r w:rsidR="00EC42A0" w:rsidRPr="001A0750">
              <w:rPr>
                <w:rFonts w:ascii="Times New Roman" w:hAnsi="Times New Roman"/>
                <w:color w:val="000000"/>
                <w:lang w:val="ru-RU"/>
              </w:rPr>
              <w:t>1</w:t>
            </w:r>
            <w:proofErr w:type="spellEnd"/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EC42A0" w:rsidRPr="001A0750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Способы построения и </w:t>
            </w:r>
            <w:proofErr w:type="gramStart"/>
            <w:r w:rsidRPr="001A0750">
              <w:rPr>
                <w:rFonts w:ascii="Times New Roman" w:hAnsi="Times New Roman"/>
                <w:color w:val="000000"/>
                <w:lang w:val="ru-RU"/>
              </w:rPr>
              <w:t>повороты</w:t>
            </w:r>
            <w:proofErr w:type="gram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стоя на месте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EC42A0" w:rsidRPr="001A0750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EC42A0" w:rsidRPr="001A0750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Гимнастические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мячом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EC42A0" w:rsidRPr="001A0750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Гимнастические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со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скакалкой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16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Строевые упражнения с лыжами в руках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17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Строевые упражнения с лыжами в руках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18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Упражнения в передвижении на лыжах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19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Упражнения в передвижении на лыжах</w:t>
            </w:r>
          </w:p>
          <w:p w:rsidR="001A0750" w:rsidRPr="001A0750" w:rsidRDefault="001A07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lastRenderedPageBreak/>
              <w:t>2</w:t>
            </w:r>
            <w:r w:rsidR="00EC42A0" w:rsidRPr="001A0750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22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23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24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25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26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Чем отличается ходьба от бега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27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28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29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31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32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33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34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35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36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Считалки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для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подвижных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37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38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39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lastRenderedPageBreak/>
              <w:t>40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166DB8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41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42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883CE6" w:rsidRPr="001A075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44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45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46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47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48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49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ГТО – что это такое? История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Спортивные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нормативы</w:t>
            </w:r>
            <w:proofErr w:type="spellEnd"/>
          </w:p>
          <w:p w:rsidR="00384A76" w:rsidRPr="001A0750" w:rsidRDefault="00384A7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51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52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53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Смешанное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передвижение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54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Смешанное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передвижение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55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56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EC42A0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lastRenderedPageBreak/>
              <w:t>57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58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59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A0750">
              <w:rPr>
                <w:rFonts w:ascii="Times New Roman" w:hAnsi="Times New Roman"/>
                <w:color w:val="000000"/>
                <w:lang w:val="ru-RU"/>
              </w:rPr>
              <w:t>положения</w:t>
            </w:r>
            <w:proofErr w:type="gram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лежа на спине.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 w:rsidR="00A45CC3" w:rsidRPr="001A0750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:rsidR="00A45CC3" w:rsidRPr="001A0750" w:rsidRDefault="00A45C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61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62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A0750">
              <w:rPr>
                <w:rFonts w:ascii="Times New Roman" w:hAnsi="Times New Roman"/>
                <w:color w:val="000000"/>
                <w:lang w:val="ru-RU"/>
              </w:rPr>
              <w:t>положения</w:t>
            </w:r>
            <w:proofErr w:type="gram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стоя на гимнастической скамье.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63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166DB8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64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65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66</w:t>
            </w:r>
          </w:p>
        </w:tc>
        <w:tc>
          <w:tcPr>
            <w:tcW w:w="541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EC42A0" w:rsidRPr="001A0750" w:rsidTr="00166DB8">
        <w:trPr>
          <w:trHeight w:val="144"/>
          <w:tblCellSpacing w:w="20" w:type="nil"/>
        </w:trPr>
        <w:tc>
          <w:tcPr>
            <w:tcW w:w="6409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EC42A0">
            <w:pPr>
              <w:spacing w:after="0"/>
              <w:ind w:left="135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/>
        </w:tc>
      </w:tr>
    </w:tbl>
    <w:p w:rsidR="00147000" w:rsidRPr="001A0750" w:rsidRDefault="00147000">
      <w:pPr>
        <w:sectPr w:rsidR="00147000" w:rsidRPr="001A0750" w:rsidSect="00A36245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A45CC3" w:rsidRPr="001A0750" w:rsidRDefault="00A45CC3" w:rsidP="00622B65">
      <w:pPr>
        <w:spacing w:after="0"/>
        <w:ind w:left="120"/>
        <w:jc w:val="center"/>
        <w:rPr>
          <w:lang w:val="ru-RU"/>
        </w:rPr>
      </w:pPr>
      <w:r w:rsidRPr="001A0750">
        <w:rPr>
          <w:rFonts w:ascii="Times New Roman" w:hAnsi="Times New Roman"/>
          <w:b/>
          <w:color w:val="000000"/>
        </w:rPr>
        <w:lastRenderedPageBreak/>
        <w:t>ПОУРОЧНОЕ ПЛАНИРОВАНИЕ</w:t>
      </w:r>
    </w:p>
    <w:p w:rsidR="00147000" w:rsidRPr="001A0750" w:rsidRDefault="00883CE6" w:rsidP="00622B65">
      <w:pPr>
        <w:spacing w:after="0"/>
        <w:ind w:left="120"/>
        <w:jc w:val="center"/>
      </w:pPr>
      <w:r w:rsidRPr="001A0750">
        <w:rPr>
          <w:rFonts w:ascii="Times New Roman" w:hAnsi="Times New Roman"/>
          <w:b/>
          <w:color w:val="000000"/>
        </w:rPr>
        <w:t>2 КЛАСС</w:t>
      </w:r>
    </w:p>
    <w:tbl>
      <w:tblPr>
        <w:tblW w:w="1503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1"/>
        <w:gridCol w:w="5482"/>
        <w:gridCol w:w="1050"/>
        <w:gridCol w:w="1841"/>
        <w:gridCol w:w="1910"/>
        <w:gridCol w:w="1347"/>
        <w:gridCol w:w="2221"/>
      </w:tblGrid>
      <w:tr w:rsidR="001341B5" w:rsidRPr="001A0750" w:rsidTr="00166DB8">
        <w:trPr>
          <w:trHeight w:val="144"/>
          <w:tblCellSpacing w:w="20" w:type="nil"/>
        </w:trPr>
        <w:tc>
          <w:tcPr>
            <w:tcW w:w="1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DB8" w:rsidRPr="001A0750" w:rsidRDefault="00883CE6" w:rsidP="00166DB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147000" w:rsidRPr="001A0750" w:rsidRDefault="00883CE6" w:rsidP="00166DB8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b/>
                <w:color w:val="000000"/>
              </w:rPr>
              <w:t>п/п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5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</w:tr>
      <w:tr w:rsidR="001341B5" w:rsidRPr="001A0750" w:rsidTr="00166D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  <w:tc>
          <w:tcPr>
            <w:tcW w:w="54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Физическое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развитие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Физические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качества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Сила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физическое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качество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Быстрота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физическое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качество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Выносливость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физическое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качество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Гибкость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как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физическое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качество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Закаливание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организма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Утренняя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зарядка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1341B5" w:rsidRPr="001A0750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Составление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комплекса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утренней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зарядки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proofErr w:type="spellStart"/>
            <w:r w:rsidR="001341B5" w:rsidRPr="001A0750">
              <w:rPr>
                <w:rFonts w:ascii="Times New Roman" w:hAnsi="Times New Roman"/>
                <w:color w:val="000000"/>
                <w:lang w:val="ru-RU"/>
              </w:rPr>
              <w:t>1</w:t>
            </w:r>
            <w:proofErr w:type="spellEnd"/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1341B5" w:rsidRPr="001A0750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Строевые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команды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1341B5" w:rsidRPr="001A0750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Строевые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команды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1341B5" w:rsidRPr="001A0750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Прыжковые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15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Прыжковые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16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Гимнастическая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разминка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17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Ходьба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гимнастической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скамейке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18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гимнастической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скакалкой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19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гимнастическим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мячом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Танцевальные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гимнастические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движения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lastRenderedPageBreak/>
              <w:t>22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Передвижение на лыжах </w:t>
            </w:r>
            <w:proofErr w:type="spellStart"/>
            <w:r w:rsidRPr="001A0750">
              <w:rPr>
                <w:rFonts w:ascii="Times New Roman" w:hAnsi="Times New Roman"/>
                <w:color w:val="000000"/>
                <w:lang w:val="ru-RU"/>
              </w:rPr>
              <w:t>двухшажным</w:t>
            </w:r>
            <w:proofErr w:type="spell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попеременным ходом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23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Спуск с горы в основной стойке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24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Спуск с горы в основной стойке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25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Подъем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лесенкой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26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Подъем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лесенкой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27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Спуски и подъёмы на лыжах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28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Спуски и подъёмы на лыжах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29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Торможение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лыжными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палками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Торможение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падением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бок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31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32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Броски мяча в неподвижную мишень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33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Броски мяча в неподвижную мишень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34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Сложно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координированные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прыжковые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35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Сложно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координированные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прыжковые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36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Прыжок в высоту с прямого разбега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37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38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39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166DB8">
            <w:pPr>
              <w:spacing w:after="0"/>
              <w:ind w:left="135"/>
              <w:rPr>
                <w:lang w:val="ru-RU"/>
              </w:rPr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Сложно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координированные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беговые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41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42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приемами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баскетбола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43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44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Бросок мяча в колонне и неудобный бросок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45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Прием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волна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» в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баскетболе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46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Игры с приемами футбола: метко в цель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166DB8">
            <w:pPr>
              <w:spacing w:after="0"/>
              <w:ind w:left="135"/>
              <w:rPr>
                <w:lang w:val="ru-RU"/>
              </w:rPr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lastRenderedPageBreak/>
              <w:t>47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Гонка мячей и слалом с мячом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48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Футбольный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бильярд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49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Бросок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ногой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341B5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Подвижные игры на развитие равновесия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51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52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53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30м.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54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30м.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166DB8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55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56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57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  <w:p w:rsidR="00A45CC3" w:rsidRPr="001A0750" w:rsidRDefault="00A45C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58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166DB8">
            <w:pPr>
              <w:spacing w:after="0"/>
              <w:ind w:left="135"/>
              <w:rPr>
                <w:lang w:val="ru-RU"/>
              </w:rPr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59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A0750">
              <w:rPr>
                <w:rFonts w:ascii="Times New Roman" w:hAnsi="Times New Roman"/>
                <w:color w:val="000000"/>
                <w:lang w:val="ru-RU"/>
              </w:rPr>
              <w:t>положения</w:t>
            </w:r>
            <w:proofErr w:type="gram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стоя на гимнастической скамье.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  <w:p w:rsidR="001A0750" w:rsidRPr="001A0750" w:rsidRDefault="001A07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  <w:p w:rsidR="001A0750" w:rsidRPr="001A0750" w:rsidRDefault="001A07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lastRenderedPageBreak/>
              <w:t>61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62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A0750">
              <w:rPr>
                <w:rFonts w:ascii="Times New Roman" w:hAnsi="Times New Roman"/>
                <w:color w:val="000000"/>
                <w:lang w:val="ru-RU"/>
              </w:rPr>
              <w:t>положения</w:t>
            </w:r>
            <w:proofErr w:type="gram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лежа на спине.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63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64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65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Челночный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3*10м.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66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Челночный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3*10м.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  <w:r w:rsidR="00A45CC3" w:rsidRPr="001A0750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  <w:p w:rsidR="00A45CC3" w:rsidRPr="001A0750" w:rsidRDefault="00A45C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67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FB3940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Подвижные игры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68</w:t>
            </w:r>
          </w:p>
        </w:tc>
        <w:tc>
          <w:tcPr>
            <w:tcW w:w="5482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166DB8">
            <w:pPr>
              <w:spacing w:after="0"/>
              <w:ind w:left="135"/>
            </w:pPr>
          </w:p>
        </w:tc>
      </w:tr>
      <w:tr w:rsidR="00FB3940" w:rsidRPr="001A0750" w:rsidTr="00166DB8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>
            <w:pPr>
              <w:spacing w:after="0"/>
              <w:ind w:left="135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/>
        </w:tc>
      </w:tr>
    </w:tbl>
    <w:p w:rsidR="00147000" w:rsidRPr="001A0750" w:rsidRDefault="00147000">
      <w:pPr>
        <w:sectPr w:rsidR="00147000" w:rsidRPr="001A0750" w:rsidSect="00166DB8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A45CC3" w:rsidRPr="001A0750" w:rsidRDefault="00A45CC3" w:rsidP="00FB3940">
      <w:pPr>
        <w:spacing w:after="0"/>
        <w:ind w:left="120"/>
        <w:jc w:val="center"/>
        <w:rPr>
          <w:lang w:val="ru-RU"/>
        </w:rPr>
      </w:pPr>
      <w:r w:rsidRPr="001A0750">
        <w:rPr>
          <w:rFonts w:ascii="Times New Roman" w:hAnsi="Times New Roman"/>
          <w:b/>
          <w:color w:val="000000"/>
        </w:rPr>
        <w:lastRenderedPageBreak/>
        <w:t>ПОУРОЧНОЕ ПЛАНИРОВАНИЕ</w:t>
      </w:r>
    </w:p>
    <w:p w:rsidR="00147000" w:rsidRPr="001A0750" w:rsidRDefault="00883CE6" w:rsidP="00FB3940">
      <w:pPr>
        <w:spacing w:after="0"/>
        <w:ind w:left="120"/>
        <w:jc w:val="center"/>
      </w:pPr>
      <w:r w:rsidRPr="001A0750">
        <w:rPr>
          <w:rFonts w:ascii="Times New Roman" w:hAnsi="Times New Roman"/>
          <w:b/>
          <w:color w:val="000000"/>
        </w:rPr>
        <w:t>3 КЛАСС</w:t>
      </w:r>
    </w:p>
    <w:tbl>
      <w:tblPr>
        <w:tblW w:w="149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5329"/>
        <w:gridCol w:w="1069"/>
        <w:gridCol w:w="1841"/>
        <w:gridCol w:w="1910"/>
        <w:gridCol w:w="1347"/>
        <w:gridCol w:w="2221"/>
      </w:tblGrid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DB8" w:rsidRPr="001A0750" w:rsidRDefault="00883CE6" w:rsidP="00166DB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147000" w:rsidRPr="001A0750" w:rsidRDefault="00883CE6" w:rsidP="00166DB8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b/>
                <w:color w:val="000000"/>
              </w:rPr>
              <w:t>п/п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5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  <w:tc>
          <w:tcPr>
            <w:tcW w:w="53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Физическая культура у древних народов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Виды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физических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упражнений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Дозировка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физических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нагрузок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Закаливание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организма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душем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FB3940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Дыхательная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зрительная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гимнастика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Строевые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команды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Строевые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команды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Лазанье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канату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proofErr w:type="spellStart"/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1</w:t>
            </w:r>
            <w:proofErr w:type="spellEnd"/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Передвижения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гимнастической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скамейке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Передвижения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гимнастической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стенке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Прыжки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через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скакалку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Прыжки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через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скакалку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166DB8">
            <w:pPr>
              <w:spacing w:after="0"/>
              <w:ind w:left="135"/>
              <w:rPr>
                <w:lang w:val="ru-RU"/>
              </w:rPr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15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Ритмическая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гимнастика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16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Танцевальные упражнения из танца галоп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17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Танцевальные упражнения из танца полька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18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Прыжок в длину с разбега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19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Прыжок в длину с разбега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Броски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набивного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мяча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21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Броски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набивного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мяча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lastRenderedPageBreak/>
              <w:t>2</w:t>
            </w:r>
            <w:proofErr w:type="spellStart"/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End"/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Челночный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Челночный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Бег с ускорением на короткую дистанцию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25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Бег с ускорением на короткую дистанцию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26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27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28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Передвижение на лыжах одновременным </w:t>
            </w:r>
            <w:proofErr w:type="spellStart"/>
            <w:r w:rsidRPr="001A0750">
              <w:rPr>
                <w:rFonts w:ascii="Times New Roman" w:hAnsi="Times New Roman"/>
                <w:color w:val="000000"/>
                <w:lang w:val="ru-RU"/>
              </w:rPr>
              <w:t>двухшажным</w:t>
            </w:r>
            <w:proofErr w:type="spell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ходом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29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Передвижение на лыжах одновременным </w:t>
            </w:r>
            <w:proofErr w:type="spellStart"/>
            <w:r w:rsidRPr="001A0750">
              <w:rPr>
                <w:rFonts w:ascii="Times New Roman" w:hAnsi="Times New Roman"/>
                <w:color w:val="000000"/>
                <w:lang w:val="ru-RU"/>
              </w:rPr>
              <w:t>двухшажным</w:t>
            </w:r>
            <w:proofErr w:type="spell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ходом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3</w:t>
            </w:r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0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3</w:t>
            </w:r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3</w:t>
            </w:r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Повороты на лыжах способом переступания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35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Повороты на лыжах способом переступания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36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166DB8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37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Скольжение с пологого склона с поворотами и торможением</w:t>
            </w:r>
          </w:p>
          <w:p w:rsidR="00A45CC3" w:rsidRPr="001A0750" w:rsidRDefault="00A45C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38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166DB8">
            <w:pPr>
              <w:spacing w:after="0"/>
              <w:ind w:left="135"/>
              <w:rPr>
                <w:lang w:val="ru-RU"/>
              </w:rPr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39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Спортивная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баскетбол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Спортивная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баскетбол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lastRenderedPageBreak/>
              <w:t>41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42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Подвижные игры с приемами баскетбола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Подвижные игры с приемами баскетбола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166DB8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Спортивная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волейбол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45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Спортивная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волейбол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46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47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Спортивная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футбол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48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Спортивная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футбол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49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Подвижные игры с приемами футбола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Подвижные игры с приемами футбола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51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52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30м.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30м.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55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1000м</w:t>
            </w:r>
          </w:p>
          <w:p w:rsidR="00A45CC3" w:rsidRPr="001A0750" w:rsidRDefault="00A45C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56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1000м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57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58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  <w:p w:rsidR="001A0750" w:rsidRPr="001A0750" w:rsidRDefault="001A07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lastRenderedPageBreak/>
              <w:t>59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61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A0750">
              <w:rPr>
                <w:rFonts w:ascii="Times New Roman" w:hAnsi="Times New Roman"/>
                <w:color w:val="000000"/>
                <w:lang w:val="ru-RU"/>
              </w:rPr>
              <w:t>положения</w:t>
            </w:r>
            <w:proofErr w:type="gram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стоя на гимнастической скамье.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62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  <w:p w:rsidR="00A45CC3" w:rsidRPr="001A0750" w:rsidRDefault="00A45C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166DB8">
            <w:pPr>
              <w:spacing w:after="0"/>
              <w:ind w:left="135"/>
              <w:rPr>
                <w:lang w:val="ru-RU"/>
              </w:rPr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63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A0750">
              <w:rPr>
                <w:rFonts w:ascii="Times New Roman" w:hAnsi="Times New Roman"/>
                <w:color w:val="000000"/>
                <w:lang w:val="ru-RU"/>
              </w:rPr>
              <w:t>положения</w:t>
            </w:r>
            <w:proofErr w:type="gram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лежа на спине.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  <w:p w:rsidR="00A45CC3" w:rsidRPr="001A0750" w:rsidRDefault="00A45C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64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 w:rsidP="00166DB8">
            <w:pPr>
              <w:spacing w:after="0"/>
              <w:ind w:left="135"/>
              <w:rPr>
                <w:lang w:val="ru-RU"/>
              </w:rPr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65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Челночный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3*10м.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66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Челночный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3*10м.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67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84196F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84196F" w:rsidRPr="001A0750" w:rsidTr="00166DB8">
        <w:trPr>
          <w:trHeight w:val="144"/>
          <w:tblCellSpacing w:w="20" w:type="nil"/>
        </w:trPr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68</w:t>
            </w:r>
          </w:p>
        </w:tc>
        <w:tc>
          <w:tcPr>
            <w:tcW w:w="532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147000" w:rsidRPr="001A0750" w:rsidTr="00166DB8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/>
        </w:tc>
      </w:tr>
    </w:tbl>
    <w:p w:rsidR="00147000" w:rsidRPr="001A0750" w:rsidRDefault="00147000">
      <w:pPr>
        <w:sectPr w:rsidR="00147000" w:rsidRPr="001A0750" w:rsidSect="00166DB8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A45CC3" w:rsidRPr="001A0750" w:rsidRDefault="00A45CC3" w:rsidP="0084196F">
      <w:pPr>
        <w:spacing w:after="0"/>
        <w:ind w:left="120"/>
        <w:jc w:val="center"/>
        <w:rPr>
          <w:lang w:val="ru-RU"/>
        </w:rPr>
      </w:pPr>
      <w:r w:rsidRPr="001A0750">
        <w:rPr>
          <w:rFonts w:ascii="Times New Roman" w:hAnsi="Times New Roman"/>
          <w:b/>
          <w:color w:val="000000"/>
        </w:rPr>
        <w:lastRenderedPageBreak/>
        <w:t>ПОУРОЧНОЕ ПЛАНИРОВАНИЕ</w:t>
      </w:r>
    </w:p>
    <w:p w:rsidR="00147000" w:rsidRPr="001A0750" w:rsidRDefault="00883CE6" w:rsidP="0084196F">
      <w:pPr>
        <w:spacing w:after="0"/>
        <w:ind w:left="120"/>
        <w:jc w:val="center"/>
      </w:pPr>
      <w:r w:rsidRPr="001A0750">
        <w:rPr>
          <w:rFonts w:ascii="Times New Roman" w:hAnsi="Times New Roman"/>
          <w:b/>
          <w:color w:val="000000"/>
        </w:rPr>
        <w:t>4 КЛАСС</w:t>
      </w:r>
    </w:p>
    <w:tbl>
      <w:tblPr>
        <w:tblW w:w="149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4"/>
        <w:gridCol w:w="5298"/>
        <w:gridCol w:w="1069"/>
        <w:gridCol w:w="1841"/>
        <w:gridCol w:w="1910"/>
        <w:gridCol w:w="1347"/>
        <w:gridCol w:w="2221"/>
      </w:tblGrid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6DB8" w:rsidRPr="001A0750" w:rsidRDefault="00883CE6" w:rsidP="00166DB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1A0750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147000" w:rsidRPr="001A0750" w:rsidRDefault="00883CE6" w:rsidP="00166DB8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b/>
                <w:color w:val="000000"/>
              </w:rPr>
              <w:t>п/п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5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</w:tr>
      <w:tr w:rsidR="00147000" w:rsidRPr="001A0750" w:rsidTr="00166D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  <w:tc>
          <w:tcPr>
            <w:tcW w:w="52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1A075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7000" w:rsidRPr="001A0750" w:rsidRDefault="00147000"/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Самостоятельная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физическая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подготовка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Закаливание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организма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Акробатическая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комбинация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10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Акробатическая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комбинация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proofErr w:type="spellStart"/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1</w:t>
            </w:r>
            <w:proofErr w:type="spellEnd"/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A0750">
              <w:rPr>
                <w:rFonts w:ascii="Times New Roman" w:hAnsi="Times New Roman"/>
                <w:color w:val="000000"/>
                <w:lang w:val="ru-RU"/>
              </w:rPr>
              <w:t>Опорной</w:t>
            </w:r>
            <w:proofErr w:type="gram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прыжок через гимнастического козла с разбега способом </w:t>
            </w:r>
            <w:proofErr w:type="spellStart"/>
            <w:r w:rsidRPr="001A0750">
              <w:rPr>
                <w:rFonts w:ascii="Times New Roman" w:hAnsi="Times New Roman"/>
                <w:color w:val="000000"/>
                <w:lang w:val="ru-RU"/>
              </w:rPr>
              <w:t>напрыгивания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Обучение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опорному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прыжку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</w:t>
            </w:r>
            <w:r w:rsidR="0084196F" w:rsidRPr="001A0750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Default="00883CE6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гимнастической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перекладине</w:t>
            </w:r>
            <w:proofErr w:type="spellEnd"/>
          </w:p>
          <w:p w:rsidR="001A0750" w:rsidRPr="001A0750" w:rsidRDefault="001A075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lastRenderedPageBreak/>
              <w:t>16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4196F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Танцевальные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Летка-енка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18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883CE6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47000" w:rsidRPr="001A0750" w:rsidRDefault="00147000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19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20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Упражнения в прыжках в высоту с разбега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2</w:t>
            </w:r>
            <w:r w:rsidR="00076C4C" w:rsidRPr="001A0750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Упражнения в прыжках в высоту с разбега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2</w:t>
            </w:r>
            <w:proofErr w:type="spellStart"/>
            <w:r w:rsidR="00076C4C" w:rsidRPr="001A0750">
              <w:rPr>
                <w:rFonts w:ascii="Times New Roman" w:hAnsi="Times New Roman"/>
                <w:color w:val="000000"/>
                <w:lang w:val="ru-RU"/>
              </w:rPr>
              <w:t>2</w:t>
            </w:r>
            <w:proofErr w:type="spellEnd"/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2</w:t>
            </w:r>
            <w:r w:rsidR="00076C4C" w:rsidRPr="001A0750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2</w:t>
            </w:r>
            <w:r w:rsidR="00076C4C" w:rsidRPr="001A0750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Беговые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25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Беговые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26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Метание малого мяча на дальность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27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Метание малого мяча на дальность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28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29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Передвижение на лыжах одновременным </w:t>
            </w:r>
            <w:proofErr w:type="spellStart"/>
            <w:r w:rsidRPr="001A0750">
              <w:rPr>
                <w:rFonts w:ascii="Times New Roman" w:hAnsi="Times New Roman"/>
                <w:color w:val="000000"/>
                <w:lang w:val="ru-RU"/>
              </w:rPr>
              <w:t>одношажным</w:t>
            </w:r>
            <w:proofErr w:type="spell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ходом: подводящие упражнения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30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Передвижение на лыжах одновременным </w:t>
            </w:r>
            <w:proofErr w:type="spellStart"/>
            <w:r w:rsidRPr="001A0750">
              <w:rPr>
                <w:rFonts w:ascii="Times New Roman" w:hAnsi="Times New Roman"/>
                <w:color w:val="000000"/>
                <w:lang w:val="ru-RU"/>
              </w:rPr>
              <w:t>одношажным</w:t>
            </w:r>
            <w:proofErr w:type="spell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ходом: подводящие упражнения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3</w:t>
            </w:r>
            <w:r w:rsidR="00076C4C" w:rsidRPr="001A0750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Передвижение на лыжах одновременным </w:t>
            </w:r>
            <w:proofErr w:type="spellStart"/>
            <w:r w:rsidRPr="001A0750">
              <w:rPr>
                <w:rFonts w:ascii="Times New Roman" w:hAnsi="Times New Roman"/>
                <w:color w:val="000000"/>
                <w:lang w:val="ru-RU"/>
              </w:rPr>
              <w:t>одношажным</w:t>
            </w:r>
            <w:proofErr w:type="spell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ходом: подводящие упражнения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3</w:t>
            </w:r>
            <w:r w:rsidR="00076C4C" w:rsidRPr="001A0750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Передвижение на лыжах одновременным </w:t>
            </w:r>
            <w:proofErr w:type="spellStart"/>
            <w:r w:rsidRPr="001A0750">
              <w:rPr>
                <w:rFonts w:ascii="Times New Roman" w:hAnsi="Times New Roman"/>
                <w:color w:val="000000"/>
                <w:lang w:val="ru-RU"/>
              </w:rPr>
              <w:t>одношажным</w:t>
            </w:r>
            <w:proofErr w:type="spell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ходом: подводящие упражнения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</w:rPr>
              <w:t>3</w:t>
            </w:r>
            <w:proofErr w:type="spellStart"/>
            <w:r w:rsidR="00076C4C" w:rsidRPr="001A0750">
              <w:rPr>
                <w:rFonts w:ascii="Times New Roman" w:hAnsi="Times New Roman"/>
                <w:color w:val="000000"/>
                <w:lang w:val="ru-RU"/>
              </w:rPr>
              <w:t>3</w:t>
            </w:r>
            <w:proofErr w:type="spellEnd"/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34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lastRenderedPageBreak/>
              <w:t>35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Передвижение на лыжах одновременным </w:t>
            </w:r>
            <w:proofErr w:type="spellStart"/>
            <w:r w:rsidRPr="001A0750">
              <w:rPr>
                <w:rFonts w:ascii="Times New Roman" w:hAnsi="Times New Roman"/>
                <w:color w:val="000000"/>
                <w:lang w:val="ru-RU"/>
              </w:rPr>
              <w:t>одношажным</w:t>
            </w:r>
            <w:proofErr w:type="spell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ходом с небольшого склона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36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Передвижение на лыжах одновременным </w:t>
            </w:r>
            <w:proofErr w:type="spellStart"/>
            <w:r w:rsidRPr="001A0750">
              <w:rPr>
                <w:rFonts w:ascii="Times New Roman" w:hAnsi="Times New Roman"/>
                <w:color w:val="000000"/>
                <w:lang w:val="ru-RU"/>
              </w:rPr>
              <w:t>одношажным</w:t>
            </w:r>
            <w:proofErr w:type="spell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ходом с небольшого склона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37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Передвижение </w:t>
            </w:r>
            <w:proofErr w:type="spellStart"/>
            <w:r w:rsidRPr="001A0750">
              <w:rPr>
                <w:rFonts w:ascii="Times New Roman" w:hAnsi="Times New Roman"/>
                <w:color w:val="000000"/>
                <w:lang w:val="ru-RU"/>
              </w:rPr>
              <w:t>одношажным</w:t>
            </w:r>
            <w:proofErr w:type="spell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одновременным ходом по фазам движения и в полной координации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38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39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40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41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42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076C4C" w:rsidRPr="001A0750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44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45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волейбол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46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волейбол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47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баскетбол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48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баскетбол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49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футбол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50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proofErr w:type="spellStart"/>
            <w:r w:rsidRPr="001A0750">
              <w:rPr>
                <w:rFonts w:ascii="Times New Roman" w:hAnsi="Times New Roman"/>
                <w:color w:val="000000"/>
              </w:rPr>
              <w:t>Упражнения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футбол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51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52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Правила ТБ на уроках. Здоровье и ЗОЖ. </w:t>
            </w:r>
            <w:r w:rsidRPr="001A0750">
              <w:rPr>
                <w:rFonts w:ascii="Times New Roman" w:hAnsi="Times New Roman"/>
                <w:color w:val="000000"/>
              </w:rPr>
              <w:t xml:space="preserve">ГТО в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наше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время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53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30м.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54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30м.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lastRenderedPageBreak/>
              <w:t>55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1000м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56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на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1000м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166DB8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57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58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59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61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1A0750">
              <w:rPr>
                <w:rFonts w:ascii="Times New Roman" w:hAnsi="Times New Roman"/>
                <w:color w:val="000000"/>
                <w:lang w:val="ru-RU"/>
              </w:rPr>
              <w:t>положения</w:t>
            </w:r>
            <w:proofErr w:type="gram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стоя на гимнастической скамье.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62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63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1A0750">
              <w:rPr>
                <w:rFonts w:ascii="Times New Roman" w:hAnsi="Times New Roman"/>
                <w:color w:val="000000"/>
                <w:lang w:val="ru-RU"/>
              </w:rPr>
              <w:t>положения</w:t>
            </w:r>
            <w:proofErr w:type="gramEnd"/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лежа на спине.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64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65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Челночный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3*10м.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66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Челночный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бег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3*10м.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Эстафеты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lastRenderedPageBreak/>
              <w:t>67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 w:rsidP="00076C4C">
            <w:pPr>
              <w:spacing w:after="0"/>
              <w:ind w:left="135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Подвижные</w:t>
            </w:r>
            <w:proofErr w:type="spellEnd"/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0750">
              <w:rPr>
                <w:rFonts w:ascii="Times New Roman" w:hAnsi="Times New Roman"/>
                <w:color w:val="000000"/>
              </w:rPr>
              <w:t>игры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076C4C" w:rsidRPr="001A0750" w:rsidTr="00166DB8">
        <w:trPr>
          <w:trHeight w:val="144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076C4C" w:rsidP="00166DB8">
            <w:pPr>
              <w:spacing w:after="0"/>
              <w:jc w:val="center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68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1A075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</w:pPr>
          </w:p>
        </w:tc>
      </w:tr>
      <w:tr w:rsidR="00BB6CFD" w:rsidRPr="001A0750" w:rsidTr="00166DB8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rPr>
                <w:lang w:val="ru-RU"/>
              </w:rPr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076C4C" w:rsidRPr="001A0750">
              <w:rPr>
                <w:rFonts w:ascii="Times New Roman" w:hAnsi="Times New Roman"/>
                <w:color w:val="000000"/>
                <w:lang w:val="ru-RU"/>
              </w:rPr>
              <w:t>68</w:t>
            </w:r>
            <w:r w:rsidRPr="001A075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>
            <w:pPr>
              <w:spacing w:after="0"/>
              <w:ind w:left="135"/>
              <w:jc w:val="center"/>
            </w:pPr>
            <w:r w:rsidRPr="001A075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6CFD" w:rsidRPr="001A0750" w:rsidRDefault="00BB6CFD"/>
        </w:tc>
      </w:tr>
    </w:tbl>
    <w:p w:rsidR="00147000" w:rsidRPr="001A0750" w:rsidRDefault="00147000">
      <w:pPr>
        <w:sectPr w:rsidR="00147000" w:rsidRPr="001A0750" w:rsidSect="00166DB8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147000" w:rsidRDefault="00147000">
      <w:pPr>
        <w:sectPr w:rsidR="001470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7000" w:rsidRDefault="00883CE6">
      <w:pPr>
        <w:spacing w:after="0"/>
        <w:ind w:left="120"/>
      </w:pPr>
      <w:bookmarkStart w:id="27" w:name="block-1980437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7000" w:rsidRDefault="00883C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7000" w:rsidRPr="00883CE6" w:rsidRDefault="00883CE6">
      <w:pPr>
        <w:spacing w:after="0" w:line="480" w:lineRule="auto"/>
        <w:ind w:left="120"/>
        <w:rPr>
          <w:lang w:val="ru-RU"/>
        </w:rPr>
      </w:pPr>
      <w:bookmarkStart w:id="28" w:name="f056fd23-2f41-4129-8da1-d467aa21439d"/>
      <w:r w:rsidRPr="00883CE6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8"/>
    </w:p>
    <w:p w:rsidR="00147000" w:rsidRPr="00883CE6" w:rsidRDefault="00147000">
      <w:pPr>
        <w:spacing w:after="0"/>
        <w:ind w:left="120"/>
        <w:rPr>
          <w:lang w:val="ru-RU"/>
        </w:rPr>
      </w:pPr>
    </w:p>
    <w:p w:rsidR="00147000" w:rsidRPr="00883CE6" w:rsidRDefault="00883CE6">
      <w:pPr>
        <w:spacing w:after="0" w:line="480" w:lineRule="auto"/>
        <w:ind w:left="120"/>
        <w:rPr>
          <w:lang w:val="ru-RU"/>
        </w:rPr>
      </w:pPr>
      <w:r w:rsidRPr="00883C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7000" w:rsidRPr="00883CE6" w:rsidRDefault="00883CE6">
      <w:pPr>
        <w:spacing w:after="0" w:line="480" w:lineRule="auto"/>
        <w:ind w:left="120"/>
        <w:rPr>
          <w:lang w:val="ru-RU"/>
        </w:rPr>
      </w:pPr>
      <w:r w:rsidRPr="00883CE6">
        <w:rPr>
          <w:rFonts w:ascii="Times New Roman" w:hAnsi="Times New Roman"/>
          <w:color w:val="000000"/>
          <w:sz w:val="28"/>
          <w:lang w:val="ru-RU"/>
        </w:rPr>
        <w:t>Физическая культура, 1-4 класс/Лях В.И., Акционерное общество</w:t>
      </w:r>
      <w:r w:rsidRPr="00883CE6">
        <w:rPr>
          <w:sz w:val="28"/>
          <w:lang w:val="ru-RU"/>
        </w:rPr>
        <w:br/>
      </w:r>
      <w:bookmarkStart w:id="29" w:name="ce666534-2f9f-48e1-9f7c-2e635e3b9ede"/>
      <w:r w:rsidRPr="00883CE6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</w:t>
      </w:r>
      <w:bookmarkEnd w:id="29"/>
    </w:p>
    <w:p w:rsidR="00147000" w:rsidRPr="00883CE6" w:rsidRDefault="00147000">
      <w:pPr>
        <w:spacing w:after="0"/>
        <w:ind w:left="120"/>
        <w:rPr>
          <w:lang w:val="ru-RU"/>
        </w:rPr>
      </w:pPr>
    </w:p>
    <w:p w:rsidR="00147000" w:rsidRPr="00883CE6" w:rsidRDefault="00883CE6">
      <w:pPr>
        <w:spacing w:after="0" w:line="480" w:lineRule="auto"/>
        <w:ind w:left="120"/>
        <w:rPr>
          <w:lang w:val="ru-RU"/>
        </w:rPr>
      </w:pPr>
      <w:r w:rsidRPr="00883C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7000" w:rsidRPr="00883CE6" w:rsidRDefault="00883CE6">
      <w:pPr>
        <w:spacing w:after="0" w:line="480" w:lineRule="auto"/>
        <w:ind w:left="120"/>
        <w:rPr>
          <w:lang w:val="ru-RU"/>
        </w:rPr>
      </w:pPr>
      <w:bookmarkStart w:id="30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883CE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workprogram</w:t>
      </w:r>
      <w:proofErr w:type="spellEnd"/>
      <w:r w:rsidRPr="00883C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83C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83CE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work</w:t>
      </w:r>
      <w:r w:rsidRPr="00883CE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programs</w:t>
      </w:r>
      <w:r w:rsidRPr="00883CE6">
        <w:rPr>
          <w:rFonts w:ascii="Times New Roman" w:hAnsi="Times New Roman"/>
          <w:color w:val="000000"/>
          <w:sz w:val="28"/>
          <w:lang w:val="ru-RU"/>
        </w:rPr>
        <w:t>/2647059</w:t>
      </w:r>
      <w:bookmarkEnd w:id="30"/>
    </w:p>
    <w:p w:rsidR="00147000" w:rsidRPr="00883CE6" w:rsidRDefault="00147000">
      <w:pPr>
        <w:rPr>
          <w:lang w:val="ru-RU"/>
        </w:rPr>
        <w:sectPr w:rsidR="00147000" w:rsidRPr="00883CE6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883CE6" w:rsidRPr="00883CE6" w:rsidRDefault="00883CE6">
      <w:pPr>
        <w:rPr>
          <w:lang w:val="ru-RU"/>
        </w:rPr>
      </w:pPr>
    </w:p>
    <w:sectPr w:rsidR="00883CE6" w:rsidRPr="00883CE6" w:rsidSect="00147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049"/>
    <w:multiLevelType w:val="multilevel"/>
    <w:tmpl w:val="4914E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E61EC"/>
    <w:multiLevelType w:val="multilevel"/>
    <w:tmpl w:val="DA44F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801E4"/>
    <w:multiLevelType w:val="multilevel"/>
    <w:tmpl w:val="8B1C2B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A583F"/>
    <w:multiLevelType w:val="multilevel"/>
    <w:tmpl w:val="479CB6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87AD8"/>
    <w:multiLevelType w:val="multilevel"/>
    <w:tmpl w:val="1E8E8C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B15FC0"/>
    <w:multiLevelType w:val="multilevel"/>
    <w:tmpl w:val="3DB01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13132E"/>
    <w:multiLevelType w:val="multilevel"/>
    <w:tmpl w:val="EBFCC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963F2D"/>
    <w:multiLevelType w:val="multilevel"/>
    <w:tmpl w:val="AEE652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EB4782"/>
    <w:multiLevelType w:val="multilevel"/>
    <w:tmpl w:val="306CF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A22E2C"/>
    <w:multiLevelType w:val="multilevel"/>
    <w:tmpl w:val="06346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CF507B"/>
    <w:multiLevelType w:val="multilevel"/>
    <w:tmpl w:val="689814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316DE1"/>
    <w:multiLevelType w:val="multilevel"/>
    <w:tmpl w:val="39222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4E032B"/>
    <w:multiLevelType w:val="multilevel"/>
    <w:tmpl w:val="60EA7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0510F0"/>
    <w:multiLevelType w:val="multilevel"/>
    <w:tmpl w:val="0A34D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C67785"/>
    <w:multiLevelType w:val="multilevel"/>
    <w:tmpl w:val="029441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577679"/>
    <w:multiLevelType w:val="multilevel"/>
    <w:tmpl w:val="9190CB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883B2B"/>
    <w:multiLevelType w:val="multilevel"/>
    <w:tmpl w:val="5A8E70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5"/>
  </w:num>
  <w:num w:numId="5">
    <w:abstractNumId w:val="4"/>
  </w:num>
  <w:num w:numId="6">
    <w:abstractNumId w:val="3"/>
  </w:num>
  <w:num w:numId="7">
    <w:abstractNumId w:val="14"/>
  </w:num>
  <w:num w:numId="8">
    <w:abstractNumId w:val="1"/>
  </w:num>
  <w:num w:numId="9">
    <w:abstractNumId w:val="16"/>
  </w:num>
  <w:num w:numId="10">
    <w:abstractNumId w:val="9"/>
  </w:num>
  <w:num w:numId="11">
    <w:abstractNumId w:val="8"/>
  </w:num>
  <w:num w:numId="12">
    <w:abstractNumId w:val="11"/>
  </w:num>
  <w:num w:numId="13">
    <w:abstractNumId w:val="7"/>
  </w:num>
  <w:num w:numId="14">
    <w:abstractNumId w:val="12"/>
  </w:num>
  <w:num w:numId="15">
    <w:abstractNumId w:val="0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000"/>
    <w:rsid w:val="00076C4C"/>
    <w:rsid w:val="00092BF0"/>
    <w:rsid w:val="00116DFC"/>
    <w:rsid w:val="001341B5"/>
    <w:rsid w:val="00147000"/>
    <w:rsid w:val="00166DB8"/>
    <w:rsid w:val="001A0750"/>
    <w:rsid w:val="002C6D0C"/>
    <w:rsid w:val="003544CF"/>
    <w:rsid w:val="00384A76"/>
    <w:rsid w:val="0041293B"/>
    <w:rsid w:val="004421A2"/>
    <w:rsid w:val="004B588A"/>
    <w:rsid w:val="00504F58"/>
    <w:rsid w:val="0057352C"/>
    <w:rsid w:val="00622B65"/>
    <w:rsid w:val="0084196F"/>
    <w:rsid w:val="00883CE6"/>
    <w:rsid w:val="00A36245"/>
    <w:rsid w:val="00A4310A"/>
    <w:rsid w:val="00A45CC3"/>
    <w:rsid w:val="00AC19D1"/>
    <w:rsid w:val="00B17370"/>
    <w:rsid w:val="00BA0CD8"/>
    <w:rsid w:val="00BB6CFD"/>
    <w:rsid w:val="00D46618"/>
    <w:rsid w:val="00DA160B"/>
    <w:rsid w:val="00E855D7"/>
    <w:rsid w:val="00EA0D28"/>
    <w:rsid w:val="00EC42A0"/>
    <w:rsid w:val="00F128C1"/>
    <w:rsid w:val="00FA4DFC"/>
    <w:rsid w:val="00FA56CA"/>
    <w:rsid w:val="00FB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70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7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6F67C-C0B7-4E44-B3B4-19780A9E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41</Pages>
  <Words>8334</Words>
  <Characters>47510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cp:lastPrinted>2023-10-08T11:07:00Z</cp:lastPrinted>
  <dcterms:created xsi:type="dcterms:W3CDTF">2023-09-24T10:09:00Z</dcterms:created>
  <dcterms:modified xsi:type="dcterms:W3CDTF">2023-10-15T17:27:00Z</dcterms:modified>
</cp:coreProperties>
</file>